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9F2BEC">
      <w:pPr>
        <w:pStyle w:val="a3"/>
      </w:pPr>
      <w:r>
        <w:t xml:space="preserve"> </w:t>
      </w: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>0</w:t>
      </w:r>
      <w:r w:rsidR="008C72D7">
        <w:rPr>
          <w:color w:val="auto"/>
        </w:rPr>
        <w:t>5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11421">
        <w:rPr>
          <w:color w:val="auto"/>
        </w:rPr>
        <w:t>0</w:t>
      </w:r>
      <w:r w:rsidR="008C72D7">
        <w:rPr>
          <w:color w:val="auto"/>
        </w:rPr>
        <w:t>6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34B45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412943" w:rsidRPr="00DC51E2" w:rsidRDefault="00412943" w:rsidP="00DC51E2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6C4692" w:rsidRPr="008C72D7" w:rsidRDefault="00D96339" w:rsidP="006C4692">
      <w:pPr>
        <w:pStyle w:val="1"/>
        <w:rPr>
          <w:color w:val="auto"/>
          <w:sz w:val="48"/>
        </w:rPr>
      </w:pPr>
      <w:r>
        <w:t>1.</w:t>
      </w:r>
      <w:r w:rsidR="00772682" w:rsidRPr="00772682">
        <w:t xml:space="preserve"> </w:t>
      </w:r>
      <w:r w:rsidR="008C72D7">
        <w:t xml:space="preserve">В Пермском крае в реке Яйва утонул рыбак </w:t>
      </w:r>
    </w:p>
    <w:p w:rsidR="006C4692" w:rsidRDefault="006C4692" w:rsidP="008C72D7">
      <w:pPr>
        <w:pStyle w:val="1"/>
      </w:pPr>
      <w:r w:rsidRPr="006C4692">
        <w:rPr>
          <w:b w:val="0"/>
          <w:sz w:val="32"/>
        </w:rPr>
        <w:t>Ссылка:</w:t>
      </w:r>
      <w:r>
        <w:rPr>
          <w:b w:val="0"/>
          <w:sz w:val="32"/>
        </w:rPr>
        <w:t xml:space="preserve"> </w:t>
      </w:r>
      <w:hyperlink r:id="rId8" w:history="1">
        <w:r w:rsidR="008C72D7" w:rsidRPr="00E7694B">
          <w:rPr>
            <w:rStyle w:val="a6"/>
          </w:rPr>
          <w:t>https://progorod59.ru/news/view/v-permskom-krae-v-reke-ajva-utonul-rybak?utm_source=yxnews&amp;utm_medium=desktop&amp;utm_referrer=https%3A%2F%2Fdzen.ru%2Fnews%2Fsearch%3Ftext%3D</w:t>
        </w:r>
      </w:hyperlink>
    </w:p>
    <w:p w:rsidR="008C72D7" w:rsidRPr="008C72D7" w:rsidRDefault="008C72D7" w:rsidP="008C72D7"/>
    <w:p w:rsidR="008C72D7" w:rsidRPr="008C72D7" w:rsidRDefault="006C4692" w:rsidP="006C4692">
      <w:r w:rsidRPr="006C4692">
        <w:rPr>
          <w:color w:val="auto"/>
          <w:sz w:val="28"/>
        </w:rPr>
        <w:t>Источник:</w:t>
      </w:r>
      <w:r>
        <w:rPr>
          <w:sz w:val="28"/>
        </w:rPr>
        <w:t xml:space="preserve"> </w:t>
      </w:r>
      <w:r w:rsidR="008C72D7" w:rsidRPr="008C72D7">
        <w:t>progorod59.ru</w:t>
      </w:r>
    </w:p>
    <w:p w:rsidR="006C4692" w:rsidRPr="006C4692" w:rsidRDefault="006C4692" w:rsidP="006C4692">
      <w:pPr>
        <w:rPr>
          <w:sz w:val="28"/>
        </w:rPr>
      </w:pPr>
    </w:p>
    <w:p w:rsidR="008C72D7" w:rsidRPr="008C72D7" w:rsidRDefault="006C4692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C4692">
        <w:rPr>
          <w:color w:val="auto"/>
          <w:sz w:val="28"/>
        </w:rPr>
        <w:t xml:space="preserve">Текст: </w:t>
      </w:r>
      <w:r w:rsidR="008C72D7" w:rsidRPr="008C72D7">
        <w:rPr>
          <w:color w:val="auto"/>
          <w:sz w:val="28"/>
          <w:szCs w:val="28"/>
        </w:rPr>
        <w:t>В Березниковском городском округе произошло ЧП. В акватории Яйвы утонул мужчина на реке во время рыбалки. Об этом сообщает «Комсомольская правда».</w:t>
      </w:r>
    </w:p>
    <w:p w:rsidR="008C72D7" w:rsidRPr="008C72D7" w:rsidRDefault="008C72D7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>Сообщение от очевидцев о происшествии поступило в дежурную часть в 17:50. На место происшествия от РСЧС выехали 7 человек личного состава и 2 техники. Мужчина погиб.</w:t>
      </w:r>
    </w:p>
    <w:p w:rsidR="008C72D7" w:rsidRPr="008C72D7" w:rsidRDefault="008C72D7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>МЧС напоминает, что безопасность человека на воде зависит от выполнения правил поведения на воде и дисциплина пребывания около водоема.</w:t>
      </w:r>
    </w:p>
    <w:p w:rsidR="006C4692" w:rsidRPr="008C72D7" w:rsidRDefault="006C4692" w:rsidP="008C72D7">
      <w:pPr>
        <w:jc w:val="left"/>
        <w:rPr>
          <w:color w:val="auto"/>
          <w:szCs w:val="24"/>
        </w:rPr>
      </w:pPr>
    </w:p>
    <w:p w:rsidR="008C72D7" w:rsidRDefault="006C4692" w:rsidP="008C72D7">
      <w:pPr>
        <w:pStyle w:val="1"/>
        <w:rPr>
          <w:color w:val="auto"/>
          <w:sz w:val="48"/>
        </w:rPr>
      </w:pPr>
      <w:r w:rsidRPr="000B59B4">
        <w:rPr>
          <w:color w:val="000000" w:themeColor="text1"/>
        </w:rPr>
        <w:t xml:space="preserve">2. </w:t>
      </w:r>
      <w:r w:rsidR="008C72D7">
        <w:t>В Пермском крае опять утонул рыбак</w:t>
      </w:r>
    </w:p>
    <w:p w:rsidR="000B59B4" w:rsidRDefault="000B59B4" w:rsidP="009751E6">
      <w:pPr>
        <w:jc w:val="left"/>
        <w:rPr>
          <w:sz w:val="28"/>
        </w:rPr>
      </w:pPr>
    </w:p>
    <w:p w:rsidR="008C72D7" w:rsidRDefault="000B59B4" w:rsidP="009751E6">
      <w:pPr>
        <w:jc w:val="left"/>
      </w:pPr>
      <w:r>
        <w:rPr>
          <w:sz w:val="28"/>
        </w:rPr>
        <w:t xml:space="preserve">Ссылка: </w:t>
      </w:r>
      <w:hyperlink r:id="rId9" w:history="1">
        <w:r w:rsidR="008C72D7" w:rsidRPr="00E7694B">
          <w:rPr>
            <w:rStyle w:val="a6"/>
          </w:rPr>
          <w:t>https://vgorodeperm.ru/news/v-permskom-krae-opjat-utonul-rybak?utm_source=yxnews&amp;utm_medium=desktop&amp;utm_referrer=https%3A%2F%2Fdzen.ru%2Fnews%2Fsearch%3Ftext%3D</w:t>
        </w:r>
      </w:hyperlink>
    </w:p>
    <w:p w:rsidR="000B59B4" w:rsidRDefault="000B59B4" w:rsidP="009751E6">
      <w:pPr>
        <w:jc w:val="left"/>
        <w:rPr>
          <w:sz w:val="28"/>
        </w:rPr>
      </w:pPr>
      <w:r>
        <w:rPr>
          <w:sz w:val="28"/>
        </w:rPr>
        <w:t xml:space="preserve">Источник: </w:t>
      </w:r>
      <w:r w:rsidR="008C72D7" w:rsidRPr="008C72D7">
        <w:t>vgorodeperm.ru</w:t>
      </w:r>
      <w:r>
        <w:rPr>
          <w:sz w:val="28"/>
        </w:rPr>
        <w:t xml:space="preserve"> </w:t>
      </w:r>
    </w:p>
    <w:p w:rsidR="008C72D7" w:rsidRPr="008C72D7" w:rsidRDefault="000B59B4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 xml:space="preserve">Текст: </w:t>
      </w:r>
      <w:r w:rsidR="008C72D7" w:rsidRPr="008C72D7">
        <w:rPr>
          <w:color w:val="auto"/>
          <w:sz w:val="28"/>
          <w:szCs w:val="28"/>
        </w:rPr>
        <w:t>По информации МЧС, в Березниковском городском округе 4 октябре случилось ЧП.</w:t>
      </w:r>
    </w:p>
    <w:p w:rsidR="008C72D7" w:rsidRPr="008C72D7" w:rsidRDefault="008C72D7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>Мужчина рыбачил в акватории Яйвы. Произошёл несчастный случай, рыбак утонул.</w:t>
      </w:r>
    </w:p>
    <w:p w:rsidR="008C72D7" w:rsidRPr="008C72D7" w:rsidRDefault="008C72D7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>Сообщение от очевидцев о происшествии поступило в дежурную часть в 17.50. На место происшествия от РСЧС выехали семь человек личного состава и две единицы техники. К сожалению, мужчина погиб, - сообщает МЧС.</w:t>
      </w:r>
    </w:p>
    <w:p w:rsidR="008C72D7" w:rsidRPr="008C72D7" w:rsidRDefault="008C72D7" w:rsidP="008C72D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>В МЧС напомнили, что нарушение правил поведения на воде горозит не просто опасностью, а гибелью, поэтому будьте крайне аккуратны при нахождении на водоёмах.</w:t>
      </w:r>
    </w:p>
    <w:p w:rsidR="000B59B4" w:rsidRDefault="000B59B4" w:rsidP="009751E6">
      <w:pPr>
        <w:jc w:val="left"/>
        <w:rPr>
          <w:sz w:val="28"/>
        </w:rPr>
      </w:pPr>
    </w:p>
    <w:p w:rsidR="000B59B4" w:rsidRPr="000B59B4" w:rsidRDefault="000B59B4" w:rsidP="000B59B4">
      <w:pPr>
        <w:pStyle w:val="1"/>
        <w:rPr>
          <w:color w:val="000000" w:themeColor="text1"/>
          <w:sz w:val="48"/>
        </w:rPr>
      </w:pPr>
      <w:r>
        <w:lastRenderedPageBreak/>
        <w:t>3</w:t>
      </w:r>
      <w:r w:rsidRPr="000B59B4">
        <w:rPr>
          <w:color w:val="000000" w:themeColor="text1"/>
        </w:rPr>
        <w:t xml:space="preserve">. </w:t>
      </w:r>
      <w:r w:rsidR="008C72D7">
        <w:t>В Пермском крае на реке Яйва утонул человек</w:t>
      </w:r>
    </w:p>
    <w:p w:rsidR="000B59B4" w:rsidRPr="000B59B4" w:rsidRDefault="000B59B4" w:rsidP="009751E6">
      <w:pPr>
        <w:jc w:val="left"/>
        <w:rPr>
          <w:color w:val="000000" w:themeColor="text1"/>
          <w:sz w:val="28"/>
        </w:rPr>
      </w:pPr>
    </w:p>
    <w:p w:rsidR="008C72D7" w:rsidRDefault="000B59B4" w:rsidP="009751E6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r w:rsidR="008C72D7" w:rsidRPr="008C72D7">
        <w:t xml:space="preserve">https://xronosmedia.ru/main/obschestvo/v-permskom-krae-na-reke-yayva-utonul-chelovek/?utm_source=yxnews&amp;utm_medium=desktop&amp;utm_referrer=https%3A%2F%2Fdzen.ru%2Fnews%2Fsearch%3Ftext%3D </w:t>
      </w:r>
    </w:p>
    <w:p w:rsidR="008C72D7" w:rsidRDefault="000B59B4" w:rsidP="008C72D7">
      <w:pPr>
        <w:jc w:val="left"/>
        <w:rPr>
          <w:color w:val="000000" w:themeColor="text1"/>
        </w:rPr>
      </w:pPr>
      <w:r>
        <w:rPr>
          <w:color w:val="000000" w:themeColor="text1"/>
          <w:sz w:val="28"/>
        </w:rPr>
        <w:t xml:space="preserve">Источник: </w:t>
      </w:r>
      <w:r w:rsidR="008C72D7" w:rsidRPr="008C72D7">
        <w:t>xronosmedia.ru</w:t>
      </w:r>
      <w:r w:rsidR="008C72D7">
        <w:rPr>
          <w:color w:val="000000" w:themeColor="text1"/>
        </w:rPr>
        <w:t xml:space="preserve"> </w:t>
      </w:r>
    </w:p>
    <w:p w:rsidR="008C72D7" w:rsidRPr="008C72D7" w:rsidRDefault="000B59B4" w:rsidP="008C72D7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Текст: </w:t>
      </w:r>
      <w:r w:rsidR="008C72D7" w:rsidRPr="008C72D7">
        <w:rPr>
          <w:color w:val="000000" w:themeColor="text1"/>
          <w:sz w:val="28"/>
          <w:szCs w:val="28"/>
        </w:rPr>
        <w:t>В Пермском крае вечером во вторник, 4 октября, в акватории Яйвы в Березниковском округе утонул человек. Об этом сообщили в пресс-службе краевого МЧС.</w:t>
      </w:r>
    </w:p>
    <w:p w:rsidR="008C72D7" w:rsidRPr="008C72D7" w:rsidRDefault="008C72D7" w:rsidP="008C72D7">
      <w:pPr>
        <w:jc w:val="left"/>
        <w:rPr>
          <w:color w:val="000000" w:themeColor="text1"/>
          <w:sz w:val="28"/>
          <w:szCs w:val="28"/>
        </w:rPr>
      </w:pPr>
    </w:p>
    <w:p w:rsidR="000B59B4" w:rsidRPr="008C72D7" w:rsidRDefault="008C72D7" w:rsidP="008C72D7">
      <w:pPr>
        <w:jc w:val="left"/>
        <w:rPr>
          <w:color w:val="000000" w:themeColor="text1"/>
          <w:sz w:val="28"/>
          <w:szCs w:val="28"/>
        </w:rPr>
      </w:pPr>
      <w:r w:rsidRPr="008C72D7">
        <w:rPr>
          <w:color w:val="000000" w:themeColor="text1"/>
          <w:sz w:val="28"/>
          <w:szCs w:val="28"/>
        </w:rPr>
        <w:t>На место происшествия выехали семь спасателей и две единицы техники. К несчастью, помочь погибшему они не успели.</w:t>
      </w:r>
    </w:p>
    <w:p w:rsidR="008C72D7" w:rsidRDefault="000B59B4" w:rsidP="008C72D7">
      <w:pPr>
        <w:pStyle w:val="1"/>
        <w:rPr>
          <w:color w:val="auto"/>
          <w:sz w:val="48"/>
        </w:rPr>
      </w:pPr>
      <w:r w:rsidRPr="000B59B4">
        <w:rPr>
          <w:color w:val="000000" w:themeColor="text1"/>
          <w:szCs w:val="28"/>
        </w:rPr>
        <w:t xml:space="preserve">4. </w:t>
      </w:r>
      <w:r w:rsidR="008C72D7">
        <w:t>В Пермском крае сварщик получил ожог во время работы</w:t>
      </w:r>
    </w:p>
    <w:p w:rsidR="006C4692" w:rsidRDefault="006C4692" w:rsidP="009751E6">
      <w:pPr>
        <w:jc w:val="left"/>
        <w:rPr>
          <w:sz w:val="28"/>
        </w:rPr>
      </w:pPr>
    </w:p>
    <w:p w:rsidR="008C72D7" w:rsidRDefault="000B59B4" w:rsidP="009751E6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r w:rsidR="008C72D7" w:rsidRPr="008C72D7">
        <w:t xml:space="preserve">https://perm.aif.ru/incidents/v_permskom_krae_svarshchik_poluchil_ozhog_vo_vremya_raboty </w:t>
      </w:r>
    </w:p>
    <w:p w:rsidR="000B59B4" w:rsidRDefault="000B59B4" w:rsidP="009751E6">
      <w:pPr>
        <w:jc w:val="left"/>
        <w:rPr>
          <w:color w:val="000000" w:themeColor="text1"/>
          <w:sz w:val="28"/>
        </w:rPr>
      </w:pPr>
      <w:r w:rsidRPr="000B59B4">
        <w:rPr>
          <w:color w:val="000000" w:themeColor="text1"/>
          <w:sz w:val="28"/>
        </w:rPr>
        <w:t>Источник:</w:t>
      </w:r>
      <w:r>
        <w:rPr>
          <w:color w:val="000000" w:themeColor="text1"/>
          <w:sz w:val="28"/>
        </w:rPr>
        <w:t xml:space="preserve"> </w:t>
      </w:r>
      <w:r w:rsidR="008C72D7" w:rsidRPr="008C72D7">
        <w:t>perm.aif.ru</w:t>
      </w:r>
    </w:p>
    <w:p w:rsidR="000B59B4" w:rsidRPr="000B59B4" w:rsidRDefault="000B59B4" w:rsidP="009751E6">
      <w:pPr>
        <w:jc w:val="left"/>
        <w:rPr>
          <w:color w:val="000000" w:themeColor="text1"/>
          <w:sz w:val="28"/>
        </w:rPr>
      </w:pPr>
    </w:p>
    <w:p w:rsidR="008C72D7" w:rsidRPr="008C72D7" w:rsidRDefault="000B59B4" w:rsidP="008C72D7">
      <w:pPr>
        <w:jc w:val="left"/>
        <w:rPr>
          <w:color w:val="000000" w:themeColor="text1"/>
          <w:sz w:val="28"/>
          <w:szCs w:val="28"/>
        </w:rPr>
      </w:pPr>
      <w:r w:rsidRPr="000B59B4">
        <w:rPr>
          <w:color w:val="000000" w:themeColor="text1"/>
          <w:sz w:val="28"/>
          <w:szCs w:val="28"/>
        </w:rPr>
        <w:t xml:space="preserve">Текст: </w:t>
      </w:r>
      <w:r w:rsidR="008C72D7" w:rsidRPr="008C72D7">
        <w:rPr>
          <w:color w:val="000000" w:themeColor="text1"/>
          <w:sz w:val="28"/>
          <w:szCs w:val="28"/>
        </w:rPr>
        <w:t>Сварщик в Губахе получил ожог во время работы.</w:t>
      </w:r>
    </w:p>
    <w:p w:rsidR="008C72D7" w:rsidRDefault="008C72D7" w:rsidP="008C72D7">
      <w:pPr>
        <w:jc w:val="left"/>
        <w:rPr>
          <w:color w:val="000000" w:themeColor="text1"/>
          <w:sz w:val="28"/>
          <w:szCs w:val="28"/>
        </w:rPr>
      </w:pPr>
      <w:r w:rsidRPr="008C72D7">
        <w:rPr>
          <w:color w:val="000000" w:themeColor="text1"/>
          <w:sz w:val="28"/>
          <w:szCs w:val="28"/>
        </w:rPr>
        <w:t>В Государственной инспекции труда в Пермском крае рассказали, что несчастный случай произошёл 4 октября на предприятии «Губахинский кокс». При подготовке к проведению сварочных работ в момент проверки электрической дуги на её наличие произошел хлопок. В результате электрогазосварщиком получил ожог. Степень тяжести сейчас устанавливают.</w:t>
      </w:r>
    </w:p>
    <w:p w:rsidR="00AC6C37" w:rsidRDefault="00AC6C37" w:rsidP="008C72D7">
      <w:pPr>
        <w:jc w:val="left"/>
        <w:rPr>
          <w:color w:val="000000" w:themeColor="text1"/>
          <w:sz w:val="28"/>
          <w:szCs w:val="28"/>
        </w:rPr>
      </w:pPr>
    </w:p>
    <w:p w:rsidR="00AC6C37" w:rsidRDefault="00AC6C37" w:rsidP="00AC6C37">
      <w:pPr>
        <w:pStyle w:val="1"/>
      </w:pPr>
      <w:r>
        <w:rPr>
          <w:color w:val="000000" w:themeColor="text1"/>
          <w:szCs w:val="28"/>
        </w:rPr>
        <w:t>5</w:t>
      </w:r>
      <w:r w:rsidRPr="000B59B4">
        <w:rPr>
          <w:color w:val="000000" w:themeColor="text1"/>
          <w:szCs w:val="28"/>
        </w:rPr>
        <w:t xml:space="preserve">. </w:t>
      </w:r>
      <w:r>
        <w:t>В Прикамье сварщик на производстве получил термический ожог</w:t>
      </w:r>
    </w:p>
    <w:p w:rsidR="00AC6C37" w:rsidRDefault="00AC6C37" w:rsidP="00AC6C37">
      <w:pPr>
        <w:jc w:val="left"/>
        <w:rPr>
          <w:color w:val="000000" w:themeColor="text1"/>
          <w:sz w:val="28"/>
        </w:rPr>
      </w:pPr>
    </w:p>
    <w:p w:rsidR="00AC6C37" w:rsidRDefault="00AC6C37" w:rsidP="00AC6C37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hyperlink r:id="rId10" w:history="1">
        <w:r w:rsidRPr="00A27CA2">
          <w:rPr>
            <w:rStyle w:val="a6"/>
          </w:rPr>
          <w:t>https://www.perm.kp.ru/online/news/4951017/</w:t>
        </w:r>
      </w:hyperlink>
    </w:p>
    <w:p w:rsidR="00AC6C37" w:rsidRDefault="00AC6C37" w:rsidP="00AC6C37">
      <w:pPr>
        <w:jc w:val="left"/>
        <w:rPr>
          <w:color w:val="000000" w:themeColor="text1"/>
          <w:sz w:val="28"/>
        </w:rPr>
      </w:pPr>
      <w:r w:rsidRPr="000B59B4">
        <w:rPr>
          <w:color w:val="000000" w:themeColor="text1"/>
          <w:sz w:val="28"/>
        </w:rPr>
        <w:t>Источник:</w:t>
      </w:r>
      <w:r>
        <w:rPr>
          <w:color w:val="000000" w:themeColor="text1"/>
          <w:sz w:val="28"/>
        </w:rPr>
        <w:t xml:space="preserve"> </w:t>
      </w:r>
      <w:r w:rsidRPr="00AC6C37">
        <w:t>perm.kp.ru</w:t>
      </w:r>
    </w:p>
    <w:p w:rsidR="00AC6C37" w:rsidRPr="000B59B4" w:rsidRDefault="00AC6C37" w:rsidP="00AC6C37">
      <w:pPr>
        <w:jc w:val="left"/>
        <w:rPr>
          <w:color w:val="000000" w:themeColor="text1"/>
          <w:sz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0B59B4">
        <w:rPr>
          <w:color w:val="000000" w:themeColor="text1"/>
          <w:sz w:val="28"/>
          <w:szCs w:val="28"/>
        </w:rPr>
        <w:t xml:space="preserve">Текст: </w:t>
      </w:r>
      <w:r w:rsidRPr="00AC6C37">
        <w:rPr>
          <w:color w:val="000000" w:themeColor="text1"/>
          <w:sz w:val="28"/>
          <w:szCs w:val="28"/>
        </w:rPr>
        <w:t>В Пермском крае электрогазосварщик на производстве получил термический ожог. Об этом сообщает пресс-служба краевого Роструда.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Инцидент произошел во вторник, 4 октября на ОАО «Губахинский кокс». Как сообщает ведомство, ожог рабочий получил при подготовке к проведению сварочных работ. Во время проверки электрической дуги на ее наличие произошел хлопок. В результате этого работник получил травму.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Теперь специалисты Роструда устанавливают причины несчастного случая и степень ожога рабочего.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6C4692" w:rsidRDefault="006C4692" w:rsidP="008C72D7">
      <w:pPr>
        <w:jc w:val="left"/>
        <w:rPr>
          <w:color w:val="000000" w:themeColor="text1"/>
          <w:sz w:val="28"/>
          <w:szCs w:val="28"/>
        </w:rPr>
      </w:pPr>
    </w:p>
    <w:p w:rsidR="00AC6C37" w:rsidRDefault="00AC6C37" w:rsidP="00AC6C37">
      <w:pPr>
        <w:pStyle w:val="1"/>
      </w:pPr>
      <w:r>
        <w:rPr>
          <w:color w:val="000000" w:themeColor="text1"/>
          <w:szCs w:val="28"/>
        </w:rPr>
        <w:lastRenderedPageBreak/>
        <w:t>6</w:t>
      </w:r>
      <w:r w:rsidRPr="000B59B4">
        <w:rPr>
          <w:color w:val="000000" w:themeColor="text1"/>
          <w:szCs w:val="28"/>
        </w:rPr>
        <w:t xml:space="preserve">. </w:t>
      </w:r>
      <w:r>
        <w:t>На территории Прикамья произошли пожары в нескольких жилых домах</w:t>
      </w:r>
    </w:p>
    <w:p w:rsidR="00AC6C37" w:rsidRDefault="00AC6C37" w:rsidP="00AC6C37">
      <w:pPr>
        <w:jc w:val="left"/>
        <w:rPr>
          <w:color w:val="000000" w:themeColor="text1"/>
          <w:sz w:val="28"/>
        </w:rPr>
      </w:pPr>
    </w:p>
    <w:p w:rsidR="00AC6C37" w:rsidRDefault="00AC6C37" w:rsidP="00AC6C37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r w:rsidRPr="00AC6C37">
        <w:t>https://www.perm.kp.ru/online/news/4950083/</w:t>
      </w:r>
    </w:p>
    <w:p w:rsidR="00AC6C37" w:rsidRDefault="00AC6C37" w:rsidP="00AC6C37">
      <w:pPr>
        <w:jc w:val="left"/>
        <w:rPr>
          <w:color w:val="000000" w:themeColor="text1"/>
          <w:sz w:val="28"/>
        </w:rPr>
      </w:pPr>
      <w:r w:rsidRPr="000B59B4">
        <w:rPr>
          <w:color w:val="000000" w:themeColor="text1"/>
          <w:sz w:val="28"/>
        </w:rPr>
        <w:t>Источник:</w:t>
      </w:r>
      <w:r>
        <w:rPr>
          <w:color w:val="000000" w:themeColor="text1"/>
          <w:sz w:val="28"/>
        </w:rPr>
        <w:t xml:space="preserve"> </w:t>
      </w:r>
      <w:r w:rsidRPr="00AC6C37">
        <w:t>perm.kp.ru</w:t>
      </w:r>
    </w:p>
    <w:p w:rsidR="00AC6C37" w:rsidRPr="000B59B4" w:rsidRDefault="00AC6C37" w:rsidP="00AC6C37">
      <w:pPr>
        <w:jc w:val="left"/>
        <w:rPr>
          <w:color w:val="000000" w:themeColor="text1"/>
          <w:sz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0B59B4">
        <w:rPr>
          <w:color w:val="000000" w:themeColor="text1"/>
          <w:sz w:val="28"/>
          <w:szCs w:val="28"/>
        </w:rPr>
        <w:t xml:space="preserve">Текст: </w:t>
      </w:r>
      <w:r w:rsidRPr="00AC6C37">
        <w:rPr>
          <w:color w:val="000000" w:themeColor="text1"/>
          <w:sz w:val="28"/>
          <w:szCs w:val="28"/>
        </w:rPr>
        <w:t>Очаги загораний зафиксировали в пяти округах Пермского края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В Пермском крае 4 октября 2022 года пожарно-спасательные подразделения краевого МЧС выезжали на ликвидацию очагов загораний в нескольких многоэтажных и частных жилых домах.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За минувшие сутки произошло пять пожаров в жилых домах региона: три пожара - в многоквартирных домах в Еловском, Соликамском и Очерском округах; два пожара - в частных домах в Юрлинском и Пермском округа.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В число 11 произошедших 4 октября 2022 года пожаров также вошли: горение транспортного средства - в Губахинском округе; пожар в гараже - в Пермском округе; пожары в банях - в Свердловском районе Перми и Соликамском округе; пожары в неэксплуатируемых строениях - в Индустриальном и Орджоникидзевском районах города Перми.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«За сутки пожары ликвидировали: три - в городе Перми; по два - в Соликамском и Пермском округах; по одному - в Очерском, Еловском, Губахинском и Юрлинском округах. На одном из пожаров обнаружен погибший, еще один человек получил травму. Основной причиной возникновения очагов загораний стало неосторожное обращение с огнем», - пояснили в МЧС Пермского края.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За прошедшие сутки 4 октября новых очагов лесных пожаров в Пермском крае не зарегистрировано.</w:t>
      </w: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</w:p>
    <w:p w:rsidR="00AC6C37" w:rsidRPr="00AC6C37" w:rsidRDefault="00AC6C37" w:rsidP="00AC6C37">
      <w:pPr>
        <w:jc w:val="left"/>
        <w:rPr>
          <w:color w:val="000000" w:themeColor="text1"/>
          <w:sz w:val="28"/>
          <w:szCs w:val="28"/>
        </w:rPr>
      </w:pPr>
      <w:r w:rsidRPr="00AC6C37">
        <w:rPr>
          <w:color w:val="000000" w:themeColor="text1"/>
          <w:sz w:val="28"/>
          <w:szCs w:val="28"/>
        </w:rPr>
        <w:t>По информации краевого МЧС, в целях стабилизации обстановки с пожарами 4 октября 2022 года на территории региона 143 профилактической группой в составе 299 человек осуществлено 1233 обхода объектов проживания граждан, проинструктировано мерам пожарной безопасности 1983 человека, распространено 1533 памятки.</w:t>
      </w:r>
    </w:p>
    <w:p w:rsidR="001C49B5" w:rsidRDefault="001C49B5" w:rsidP="001C49B5">
      <w:pPr>
        <w:pStyle w:val="1"/>
      </w:pPr>
      <w:r>
        <w:rPr>
          <w:color w:val="000000" w:themeColor="text1"/>
          <w:szCs w:val="28"/>
        </w:rPr>
        <w:t>7</w:t>
      </w:r>
      <w:r w:rsidRPr="000B59B4">
        <w:rPr>
          <w:color w:val="000000" w:themeColor="text1"/>
          <w:szCs w:val="28"/>
        </w:rPr>
        <w:t xml:space="preserve">. </w:t>
      </w:r>
      <w:r>
        <w:t>В Перми прошло мероприятие в честь 90-летия со дня образования гражданской бороны</w:t>
      </w:r>
    </w:p>
    <w:p w:rsidR="001C49B5" w:rsidRDefault="001C49B5" w:rsidP="001C49B5">
      <w:pPr>
        <w:jc w:val="left"/>
        <w:rPr>
          <w:color w:val="000000" w:themeColor="text1"/>
          <w:sz w:val="28"/>
        </w:rPr>
      </w:pPr>
    </w:p>
    <w:p w:rsidR="001C49B5" w:rsidRDefault="001C49B5" w:rsidP="001C49B5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r w:rsidRPr="001C49B5">
        <w:t>https://www.perm.kp.ru/daily/27454/4657850/</w:t>
      </w:r>
    </w:p>
    <w:p w:rsidR="001C49B5" w:rsidRDefault="001C49B5" w:rsidP="001C49B5">
      <w:pPr>
        <w:jc w:val="left"/>
        <w:rPr>
          <w:color w:val="000000" w:themeColor="text1"/>
          <w:sz w:val="28"/>
        </w:rPr>
      </w:pPr>
      <w:r w:rsidRPr="000B59B4">
        <w:rPr>
          <w:color w:val="000000" w:themeColor="text1"/>
          <w:sz w:val="28"/>
        </w:rPr>
        <w:t>Источник:</w:t>
      </w:r>
      <w:r>
        <w:rPr>
          <w:color w:val="000000" w:themeColor="text1"/>
          <w:sz w:val="28"/>
        </w:rPr>
        <w:t xml:space="preserve"> </w:t>
      </w:r>
      <w:r w:rsidRPr="00AC6C37">
        <w:t>perm.kp.ru</w:t>
      </w:r>
    </w:p>
    <w:p w:rsidR="001C49B5" w:rsidRPr="000B59B4" w:rsidRDefault="001C49B5" w:rsidP="001C49B5">
      <w:pPr>
        <w:jc w:val="left"/>
        <w:rPr>
          <w:color w:val="000000" w:themeColor="text1"/>
          <w:sz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0B59B4">
        <w:rPr>
          <w:color w:val="000000" w:themeColor="text1"/>
          <w:sz w:val="28"/>
          <w:szCs w:val="28"/>
        </w:rPr>
        <w:t xml:space="preserve">Текст: </w:t>
      </w:r>
      <w:r w:rsidRPr="001C49B5">
        <w:rPr>
          <w:color w:val="000000" w:themeColor="text1"/>
          <w:sz w:val="28"/>
          <w:szCs w:val="28"/>
        </w:rPr>
        <w:t>Праздник открылся с показа пожарной техники и продолжился концертной программой.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04 октября во Дворце культуры имени Юрия Алексеевича Гагарина прошло торжественное мероприятие, посвященное 90-летию со дня образования гражданской обороны Российской Федерации.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Праздник открылся с показа пожарной техники и оснащения аварийно-спасательных формирований Пермского края и продолжился концертной программой.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Поздравить виновников торжества с юбилеем приехали почетные гости: Губернатор Пермского края (руководитель Гражданской обороны Пермского края) Дмитрий Махонин, Министр территориальной безопасности Пермского края Виктор Батмазов, председатель Законодательного собрания Пермского края Валерий Сухих, генерал-майор запаса Олег Попов.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- Сегодня гражданская оборона – обладает мощным материальным, техническим и кадровым потенциалом. Стремительно меняющиеся условия современной жизни и возрастающие мировые риски ставят перед нами всё более сложные задачи, которые решаются благодаря оперативной и слаженной работе сил и средств гражданской обороны. В самых сложных условиях специалисты в области гражданской обороны показывают свой профессионализм, оперативно принимают жизненно важные взвешенные решения. Желаю всем крепкого здоровья, неиссякаемой энергии, успехов в жизни и службе! – подчеркнул в своем поздравлении Александр Урусов, начальник Главного управления МЧС России по Пермскому краю.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За значительный вклад в развитие гражданской обороны на территории Пермского края благодарственными письмами награждены главы муниципальных образований, ветеранам Главного управления МЧС России по Пермскому краю вручили памятные медали МЧС России «90 лет Гражданской обороне».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Во Дворце царила тёплая, дружная и праздничная атмосфера. Гости мероприятия смогли насладиться выступлением группы «Воскресенье», а также других творческих коллективов.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На протяжении всего мероприятия гостей радовал своим богатым репертуаром оркестр Главного управления МЧС России по Пермскому краю.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А мы напомним, что гражданская оборона Российской Федерации берёт своё начало 4 октября 1932 года Постановлением Совета Народных Комиссаров СССР утверждено «Положение о противовоздушной обороне территории СССР» началось создание системы Гражданской обороны страны.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lastRenderedPageBreak/>
        <w:t>За годы Великой Отечественной войны формированиями МПВО обезврежено более 400 тысяч авиабомб и 3,5 миллионов артиллерийских боеприпасов.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15 июля 1961 года Постановлением Совета Министров СССР местная противовоздушная оборона была преобразована в гражданскую оборону.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  <w:r w:rsidRPr="001C49B5">
        <w:rPr>
          <w:color w:val="000000" w:themeColor="text1"/>
          <w:sz w:val="28"/>
          <w:szCs w:val="28"/>
        </w:rPr>
        <w:t>Гражданская оборона - мощная система, включающая огромные материальные, технические и человеческие ресурсы, которая обеспечивает безопасность государства и активно используется для защиты населения от рисков и угроз современного мира. Начиная с 1991 года, в сферу Гражданской обороны входит защита населения и территорий от опасностей и от чрезвычайных ситуаций природного и техногенного характера.</w:t>
      </w:r>
    </w:p>
    <w:p w:rsidR="001C49B5" w:rsidRPr="001C49B5" w:rsidRDefault="001C49B5" w:rsidP="001C49B5">
      <w:pPr>
        <w:jc w:val="left"/>
        <w:rPr>
          <w:color w:val="000000" w:themeColor="text1"/>
          <w:sz w:val="28"/>
          <w:szCs w:val="28"/>
        </w:rPr>
      </w:pPr>
    </w:p>
    <w:p w:rsidR="006D04E9" w:rsidRDefault="006D04E9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bookmarkStart w:id="2" w:name="_GoBack"/>
      <w:bookmarkEnd w:id="2"/>
    </w:p>
    <w:p w:rsidR="006D04E9" w:rsidRDefault="006D04E9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6B" w:rsidRDefault="006B296B" w:rsidP="006E0794">
      <w:r>
        <w:separator/>
      </w:r>
    </w:p>
  </w:endnote>
  <w:endnote w:type="continuationSeparator" w:id="0">
    <w:p w:rsidR="006B296B" w:rsidRDefault="006B296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6B" w:rsidRDefault="006B296B" w:rsidP="006E0794">
      <w:r>
        <w:separator/>
      </w:r>
    </w:p>
  </w:footnote>
  <w:footnote w:type="continuationSeparator" w:id="0">
    <w:p w:rsidR="006B296B" w:rsidRDefault="006B296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26"/>
  </w:num>
  <w:num w:numId="5">
    <w:abstractNumId w:val="20"/>
  </w:num>
  <w:num w:numId="6">
    <w:abstractNumId w:val="5"/>
  </w:num>
  <w:num w:numId="7">
    <w:abstractNumId w:val="33"/>
  </w:num>
  <w:num w:numId="8">
    <w:abstractNumId w:val="22"/>
  </w:num>
  <w:num w:numId="9">
    <w:abstractNumId w:val="7"/>
  </w:num>
  <w:num w:numId="10">
    <w:abstractNumId w:val="27"/>
  </w:num>
  <w:num w:numId="11">
    <w:abstractNumId w:val="18"/>
  </w:num>
  <w:num w:numId="12">
    <w:abstractNumId w:val="11"/>
  </w:num>
  <w:num w:numId="13">
    <w:abstractNumId w:val="31"/>
  </w:num>
  <w:num w:numId="14">
    <w:abstractNumId w:val="6"/>
  </w:num>
  <w:num w:numId="15">
    <w:abstractNumId w:val="30"/>
  </w:num>
  <w:num w:numId="16">
    <w:abstractNumId w:val="14"/>
  </w:num>
  <w:num w:numId="17">
    <w:abstractNumId w:val="3"/>
  </w:num>
  <w:num w:numId="18">
    <w:abstractNumId w:val="25"/>
  </w:num>
  <w:num w:numId="19">
    <w:abstractNumId w:val="12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2"/>
  </w:num>
  <w:num w:numId="27">
    <w:abstractNumId w:val="24"/>
  </w:num>
  <w:num w:numId="28">
    <w:abstractNumId w:val="19"/>
  </w:num>
  <w:num w:numId="29">
    <w:abstractNumId w:val="28"/>
  </w:num>
  <w:num w:numId="30">
    <w:abstractNumId w:val="4"/>
  </w:num>
  <w:num w:numId="31">
    <w:abstractNumId w:val="29"/>
  </w:num>
  <w:num w:numId="32">
    <w:abstractNumId w:val="21"/>
  </w:num>
  <w:num w:numId="33">
    <w:abstractNumId w:val="10"/>
  </w:num>
  <w:num w:numId="34">
    <w:abstractNumId w:val="2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19E3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152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2BEC"/>
    <w:pPr>
      <w:tabs>
        <w:tab w:val="center" w:pos="4677"/>
      </w:tabs>
      <w:ind w:left="284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2B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orod59.ru/news/view/v-permskom-krae-v-reke-ajva-utonul-rybak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erm.kp.ru/online/news/4951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orodeperm.ru/news/v-permskom-krae-opjat-utonul-rybak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BC0C-91EC-4B06-B6DD-6F07313F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17</cp:revision>
  <dcterms:created xsi:type="dcterms:W3CDTF">2022-10-03T14:10:00Z</dcterms:created>
  <dcterms:modified xsi:type="dcterms:W3CDTF">2022-10-06T03:20:00Z</dcterms:modified>
</cp:coreProperties>
</file>