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февраля - 20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(00:00 - 22:25)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февраля - 20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(00:00 - 22:25)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БУДЬТЕ ОСТОРОЖНЫ НА ЛЬДУ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отсутствием заморозков и длительным потеплением структура льда разрушается, лёд непрочен.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сводке ЧС за 19 февраля сообщили о жертве на пожаре в Кунгурском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«ТЕЛЕФОН ДОВЕРИЯ» ГУ МЧС России по Пермскому краю: 8 (342) 258-40-02.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ЧИТАЙТЕ ТАКЖЕ: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сводке ЧС за 14 февраля сообщили о трех пожарах в Пермском крае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территории Краснокамского городского округа прошли пожарно-тактические учения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получения сообщения о пожаре, к месту возникновения условного возгорания незамедлительно были направлены силы и средства пожарно-спасательных подразделений Главного управления МЧС России по Пермскому краю в количестве 10 человек личного состава и 2 единиц техники.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ЧП на пульт дежурному поступило в 4:34. К месту возникновения пожара незамедлительно выехали 17 человек личного состава и 5 единиц техники.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(19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спасли из горящего частного дома двух детей и взрослого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селе Ашап Ординского муниципального округа 18 февраля произошел крупный пожар. Загорелся частный дом по улице 1-е Мая.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в дачном доме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рассказали, что сообщение о пожаре в садовом доме в СНТ «Машиностроитель» в кунгурском муниципальном районе поступило 19 февраля в 4.34. На место выехали 17 человек личного состава, работали пять единиц техники.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lisva.bezformata.com/listnews/budte-ostorozhni-na-ldu/11452633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daily/27467.5/4723726/" TargetMode="External" Type="http://schemas.openxmlformats.org/officeDocument/2006/relationships/hyperlink" /><Relationship Id="rId19" Target="https://perm.bezformata.com/listnews/okruga-proshli-pozharno-takticheskie/114524060/" TargetMode="External" Type="http://schemas.openxmlformats.org/officeDocument/2006/relationships/hyperlink" /><Relationship Id="rId20" Target="https://v-kurse.ru/2023/02/20/313337" TargetMode="External" Type="http://schemas.openxmlformats.org/officeDocument/2006/relationships/hyperlink" /><Relationship Id="rId21" Target="https://perm.bezformata.com/listnews/pozharah-i-provedennoy-profilakticheskoy/114502768/" TargetMode="External" Type="http://schemas.openxmlformats.org/officeDocument/2006/relationships/hyperlink" /><Relationship Id="rId22" Target="https://www.perm.kp.ru/online/news/5148774/" TargetMode="External" Type="http://schemas.openxmlformats.org/officeDocument/2006/relationships/hyperlink" /><Relationship Id="rId23" Target="https://perm.aif.ru/incidents/v_permskom_krae_na_pozhare_v_dachnom_dome_pogib_muzhchin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2023-02-20T19:24:28Z</dcterms:modified>
</cp:coreProperties>
</file>