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июля - 02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июля - 02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г. Перми спасли двух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селе Таборы сгорел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пояснили, сообщение о происшествии на улице Молодёжная, где находился дом, поступило в экстренные службы в 1:55.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​МЧС: 2 июля в Пермском крае ожидаются дожди, град, грозы и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предупреждают о дождях, граде, грозах и порывах ветра до 22 м/с.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в ведомстве напоминают о важности соблюдения правил предосторожности – не находится вблизи деревьев, линий электропередач, слабо укрепленных конструкций.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одноэтажный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первых пожарных подразделений к месту вызова было установлено, что происходит горение бани, надворных построек и многоквартирного одноэтажного жилого дома», – рассказали в пресс-службе ведомства.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​МЧС: 2 июля в Пермском крае ожидаются дожди, град, грозы и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предупреждают о дождях, граде, грозах и порывах ветра до 22 м/с.В связи с этим в ведомстве напоминают о важности соблюдения правил предосторожности – не находится вблизи деревьев, линий электропередач, слабо укрепленных конструкций.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​МЧС: 2 июня в Пермском крае ожидаются дожди, град, грозы и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предупреждают о дождях, граде, грозах и порывах ветра до 22 м/с.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 в ведомстве напоминают о важности соблюдения правил предосторожности – не находится вблизи деревьев, линий электропередач, слабо укрепленных конструкций.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одноэтажный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МЧС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первых пожарных подразделений к месту вызова было установлено, что происходит горение бани, надворных построек и многоквартирного одноэтажного жилого дома», – рассказали в пресс-службе ведомства.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 помещения самостоятельно эвакуировались 24 человека,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«Поступило сообщение о пожаре на ул. Молодежная. Было установлено, что горят баня, надворные постройки и многоквартирный одноэтажный жилой дом.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 помещения самостоятельно эвакуировались 24 человека,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«Поступило сообщение о пожаре на ул. Молодежная. Было установлено, что горят баня, надворные постройки и многоквартирный одноэтажный жилой дом.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 помещения самостоятельно эвакуировались 24 человека,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«Поступило сообщение о пожаре на ул. Молодежная. Было установлено, что горят баня, надворные постройки и многоквартирный одноэтажный жилой дом.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ожидаются грозы и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предупредили, что во время грозы нужно воздержаться от прогулок и поездок, укрыться в помещении и отключить электроприборы.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ожидаются грозы и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предупредили, что во время грозы нужно воздержаться от прогулок и поездок, укрыться в помещении и отключить электроприборы.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Суксунский городской округ особый противопожарный режим будет действовать по 01.07.2023;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Предупреждён - значит вооружён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Решили порыбачить…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К такой ситуации привело грубейшее нарушение правил эксплуатации маломерных судов, а именно, пренебрежение своей личной безопасностью на воде: во время плавания на маломерном судне на рыбаках отсутствовали спасательные жилеты, – комментирует Анатолий Кибукевич , старший инспектор Соликамского участка центра ГИМС ГУ МЧС России по Пермскому краю.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Верещагино обрушилась угловая часть частично расселенного общежития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оперативной информации ГУ МЧС по Пермскому краю, сигнал о происшествии поступил вчера, в 20:15. По предварительным данным, пострадавших в результате обрушения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происшествием прокуратура Верещагинского района организовала проверку.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1 июля эвакуировали ТРК «Семья»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было установлено, что вызов ложный», рассказали в ГУ МЧС по Пермскому краю.Ранее мы сообщали, что на днях эвакуировали «Колизей Сinema».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Решили порыбачить…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К такой ситуации привело грубейшее нарушение правил эксплуатации маломерных судов, а именно, пренебрежение своей личной безопасностью на воде: во время плавания на маломерном судне на рыбаках отсутствовали спасательные жилеты, – комментирует Анатолий Кибукевич, старший инспектор Соликамского участка центра ГИМС ГУ МЧС России по Пермскому краю.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Сетевое издание "PRO Соликамск"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Гроза, град и ветер. В МЧС предупреждают об ухудшении погоды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 грозе скорость порывов ветра может увеличиться до 17-22 м/с, сообщает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сильного ветра спасатели рекомендуют пермякам не находиться рядом с деревьями, линиями электропередач или конструкциями, которые слабо укреплены.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ТРК «Семья» эвакуировали посетителей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URA.RU сообщили, что пожарно-спасательные подразделения выезжали на сообщение о сработке пожарной сигнализации. «По прибытии было установлено, что вызов ложный», — подчеркнули в ведомстве.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mchsrf.ru/news/851635-ognebortsyi-g-permi-spasli-dvuh-chelovek-na-pojare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sele-tabori-sgorel-zhiloy/118759634/" TargetMode="External" Type="http://schemas.openxmlformats.org/officeDocument/2006/relationships/hyperlink" /><Relationship Id="rId19" Target="https://perm.bezformata.com/listnews/permskom-krae-ozhidayutsya-dozhdi/118757984/" TargetMode="External" Type="http://schemas.openxmlformats.org/officeDocument/2006/relationships/hyperlink" /><Relationship Id="rId20" Target="https://perm.bezformata.com/listnews/permskom-krae-sgorel-odnoetazhniy/118757615/" TargetMode="External" Type="http://schemas.openxmlformats.org/officeDocument/2006/relationships/hyperlink" /><Relationship Id="rId21" Target="https://m.ru24.net/perm/353490917/" TargetMode="External" Type="http://schemas.openxmlformats.org/officeDocument/2006/relationships/hyperlink" /><Relationship Id="rId22" Target="https://www.business-class.su/news/2023/07/01/mchs-2-iyunya-v-permskom-krae-ozhidayutsya-dozhdi-grad-grozy-i-silnye-poryvy-vetra" TargetMode="External" Type="http://schemas.openxmlformats.org/officeDocument/2006/relationships/hyperlink" /><Relationship Id="rId23" Target="https://v-kurse.ru/2023/07/01/325768" TargetMode="External" Type="http://schemas.openxmlformats.org/officeDocument/2006/relationships/hyperlink" /><Relationship Id="rId24" Target="https://news.myseldon.com/ru/news/index/287361009" TargetMode="External" Type="http://schemas.openxmlformats.org/officeDocument/2006/relationships/hyperlink" /><Relationship Id="rId25" Target="http://gorodskoyportal.ru/ekaterinburg/news/news/84090008/" TargetMode="External" Type="http://schemas.openxmlformats.org/officeDocument/2006/relationships/hyperlink" /><Relationship Id="rId26" Target="https://ura.news/news/1052662820" TargetMode="External" Type="http://schemas.openxmlformats.org/officeDocument/2006/relationships/hyperlink" /><Relationship Id="rId27" Target="http://gorodskoyportal.ru/ekaterinburg/news/news/84088891/" TargetMode="External" Type="http://schemas.openxmlformats.org/officeDocument/2006/relationships/hyperlink" /><Relationship Id="rId28" Target="https://ura.news/news/1052662797" TargetMode="External" Type="http://schemas.openxmlformats.org/officeDocument/2006/relationships/hyperlink" /><Relationship Id="rId29" Target="https://lisva.bezformata.com/listnews/press-reliz-po-pozharam/118755269/" TargetMode="External" Type="http://schemas.openxmlformats.org/officeDocument/2006/relationships/hyperlink" /><Relationship Id="rId30" Target="https://perm.bezformata.com/listnews/preduprezhdyon-znachit-vooruzhyon/118753119/" TargetMode="External" Type="http://schemas.openxmlformats.org/officeDocument/2006/relationships/hyperlink" /><Relationship Id="rId31" Target="https://solikamsk.bezformata.com/listnews/reshili-poribachit/118751307/" TargetMode="External" Type="http://schemas.openxmlformats.org/officeDocument/2006/relationships/hyperlink" /><Relationship Id="rId32" Target="https://www.kommersant.ru/doc/6081916" TargetMode="External" Type="http://schemas.openxmlformats.org/officeDocument/2006/relationships/hyperlink" /><Relationship Id="rId33" Target="https://russia24.pro/perm/353470244/" TargetMode="External" Type="http://schemas.openxmlformats.org/officeDocument/2006/relationships/hyperlink" /><Relationship Id="rId34" Target="https://xn--80apgbbjjahkmg.xn--p1ai/reshili-porybachit/" TargetMode="External" Type="http://schemas.openxmlformats.org/officeDocument/2006/relationships/hyperlink" /><Relationship Id="rId35" Target="https://properm.ru/news/2023-07-01/groza-grad-i-veter-v-mchs-preduprezhdayut-ob-uhudshenii-pogody-v-permskom-krae-2972244" TargetMode="External" Type="http://schemas.openxmlformats.org/officeDocument/2006/relationships/hyperlink" /><Relationship Id="rId36" Target="http://gorodskoyportal.ru/ekaterinburg/news/news/8408363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2023-07-02T20:52:23Z</dcterms:modified>
</cp:coreProperties>
</file>