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августа - 16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августа - 16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«Сибур-Химпроме» прозвучала симфония нефтехимии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финале зрительского путешествия оркестр ГУ МЧС России по Пермскому краю исполнил симфонию композитора Олега Гудачева: в ней сплелись пульсирующие звуки нефтехимических заводов, классические инструменты и голос.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Пермская Торгово-Промышленная Палата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Ряды сотрудников МЧС Прикамья пополнились выпускниками ведомственных вузов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службу в Главное управление МЧС России по Пермскому краю поступило 8 молодых офицеров, только что закончившие обучение в Ивановской пожарно-спасательной академии Государственной противопожарной службы МЧС России и Уральском институте Государственной противопожарной службы МЧС России.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ближайшие часы прогнозируют ливни, крупный град и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ЦГМС, вечером 16 августа на востоке Пермского края ожидаются опасные метеорологические явления: очень сильный дождь, крупный град и шквалистое усиление ветра до 25 м/с. Об этом сообщили в пресс-службе ГУ МЧС России по Пермскому краю.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ЦГМС - филиал ФГБУ «Уральское УГМС» ЦГМС, неблагоприятных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Экстренное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Ближайшие 1-3 часа и вечером 16 августа местами по востоку края ожидается очень сильный дождь, сильный ливень, крупный град, шквалистое усиление ветра 25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объявили штормовое предупреждение на ближайшие часы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УГМС»: ЦГМС: ближайшее время и вечером 16 августа местами по востоку края ожидаются неблагоприятные погодные условия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ближайшие часы прогнозируют ливни, крупный град и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ЦГМС, вечером 16 августа на востоке Пермского края ожидаются опасные метеорологические явления: очень сильный дождь, крупный град и шквалистое усиление ветра до 25 м/с. Об этом сообщили в пресс-службе ГУ МЧС России по Пермскому краю.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Ближайшие 1-3 часа и вечером 16 августа местами по востоку края ожидается очень сильный дождь, сильный ливень, крупный град, шквалистое усиление ветра 25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15.08.2023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17-21 августа в Пермском крае сохранится высокая пожарная опасность (4 класс). Будьте внимательны и осторожны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(15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Тел.01, 101 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01 Чусовой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Запрещается использовать для освещения и сушки овощных ям открытый огонь.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Помните: ваша безопасность — ваша ответственность!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ОНДиПР УНПР ГУ МЧС России по Пермскому краю совместно с пожарным 67 ПСЧ 27 ПСО Цыцориным Н.Д.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Чайковском при выбросе аммиака на мясокомбинате пострадали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Угрозы для здоровья и жизни населения нет. Обстоятельства и причины происшествия устанавливаются", - рассказал Кирилл Боровских, сотрудник пресс-службы ГУ МЧС России по Пермскому краю.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T7-INFORM.RU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проводит проверку по факту ЧП с прорывом трубы с аммиаком в Прикамье.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РБК Пермь сообщал о том, что в городе Чайковский Пермского края на мясокомбинате в городе Чайковский произошёл прорыв трубы с аммиаком, сообщает пресс-служба ГУ МЧС по Пермскому краю.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Advis.ru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Чайковском при выбросе аммиака на мясокомбинате пострадали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Угрозы для здоровья и жизни населения нет. Обстоятельства и причины происшествия устанавливаются", - рассказал Кирилл Боровских, сотрудник пресс-службы ГУ МЧС России по Пермскому краю.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 катере вытащили из Камы тонущего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Инцидент произошел в районе Мотовилихинских заводов.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спасатели вытащили из воды тонущего мужчину. Он отдыхал на Каме в районе Мотовилихинских заводов.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Чайковском при выбросе аммиака на мясокомбинате пострадали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Угрозы для здоровья и жизни населения нет. Обстоятельства и причины происшествия устанавливаются", - рассказал Кирилл Боровских, сотрудник пресс-службы ГУ МЧС России по Пермскому краю.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утечки аммиака пострадали работники мясокомбината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Три человека пострадали из-за утечки аммиака на площадке Чайковского мясокомбината. Как сообщает ГУ МЧС по Пермскому краю, ЧП произошло сегодня утром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Комментарий 10378413 к новости В пермском управлении МЧС раскрыли подробности ЧП на мясокомбинате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Горим,травим,дымим... каждый день.Что творится?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вызволили из коллектора утопающую собаку и замурованных щенков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Службу спасения вызвали неравнодушные граждане.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спасатели вызволили из коллектора утопающую собаку. Службу спасения вызвали неравнодушные граждане.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Ряды сотрудников МЧС Прикамья пополнились выпускниками ведомственных вузов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службу в Главное управление МЧС России по Пермскому краю поступило 8 молодых офицеров, только что закончившие обучение в Ивановской пожарно-спасательной академии Государственной противопожарной службы МЧС России и Уральском институте Государственной противопожарной службы МЧС России.Новоиспечённых сотрудников поприветствовал заместитель начальника Главного управления Александр Шарапов и вручил выпускникам Кодекс чести русского...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tpp.ru/chleny-ptpp/news/na_-sibur-khimprome-_prozvuchala_simfoniya_neftekhimii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mchs-prikamya-popolnilis-vipusknikami/120268162/" TargetMode="External" Type="http://schemas.openxmlformats.org/officeDocument/2006/relationships/hyperlink" /><Relationship Id="rId19" Target="https://perm.bezformata.com/listnews/livni-krupniy-grad-i-shkvalistiy/120263668/" TargetMode="External" Type="http://schemas.openxmlformats.org/officeDocument/2006/relationships/hyperlink" /><Relationship Id="rId20" Target="https://kungur.bezformata.com/listnews/tcgms-filial-fgbu-uralskoe/120262955/" TargetMode="External" Type="http://schemas.openxmlformats.org/officeDocument/2006/relationships/hyperlink" /><Relationship Id="rId21" Target="https://lisva.bezformata.com/listnews/ekstrennoe-preduprezhdenie/120260641/" TargetMode="External" Type="http://schemas.openxmlformats.org/officeDocument/2006/relationships/hyperlink" /><Relationship Id="rId22" Target="https://ohansk.bezformata.com/listnews/silniy-dozhd-silniy-liven/120261294/" TargetMode="External" Type="http://schemas.openxmlformats.org/officeDocument/2006/relationships/hyperlink" /><Relationship Id="rId23" Target="http://rifey.ru/news/list/id_126722" TargetMode="External" Type="http://schemas.openxmlformats.org/officeDocument/2006/relationships/hyperlink" /><Relationship Id="rId24" Target="https://osa.bezformata.com/listnews/tcgms-filiala-fgbu-uralskoe/120260401/" TargetMode="External" Type="http://schemas.openxmlformats.org/officeDocument/2006/relationships/hyperlink" /><Relationship Id="rId25" Target="https://www.newsko.ru/news/nk-7825269.html" TargetMode="External" Type="http://schemas.openxmlformats.org/officeDocument/2006/relationships/hyperlink" /><Relationship Id="rId26" Target="https://ohansk-adm.ru/news/425957" TargetMode="External" Type="http://schemas.openxmlformats.org/officeDocument/2006/relationships/hyperlink" /><Relationship Id="rId27" Target="https://krasnokamsk.ru/dejatelnost/obshhestvennaja_bezopasnost/jedds/2023/08/16/356957/" TargetMode="External" Type="http://schemas.openxmlformats.org/officeDocument/2006/relationships/hyperlink" /><Relationship Id="rId28" Target="https://admkochevo.ru/news/425927" TargetMode="External" Type="http://schemas.openxmlformats.org/officeDocument/2006/relationships/hyperlink" /><Relationship Id="rId29" Target="https://krasnokamsk.ru/dejatelnost/obshhestvennaja_bezopasnost/jedds/2023/08/16/356941/" TargetMode="External" Type="http://schemas.openxmlformats.org/officeDocument/2006/relationships/hyperlink" /><Relationship Id="rId30" Target="https://kungur.bezformata.com/listnews/mchs-informiruet-o-pozharah-za-sutki/120246664/" TargetMode="External" Type="http://schemas.openxmlformats.org/officeDocument/2006/relationships/hyperlink" /><Relationship Id="rId31" Target="https://lisva.bezformata.com/listnews/press-reliz-po-pozharam-za-15-08-2023/120244179/" TargetMode="External" Type="http://schemas.openxmlformats.org/officeDocument/2006/relationships/hyperlink" /><Relationship Id="rId32" Target="https://ohansk-adm.ru/news/425753" TargetMode="External" Type="http://schemas.openxmlformats.org/officeDocument/2006/relationships/hyperlink" /><Relationship Id="rId33" Target="https://ohansk-adm.ru/news/425745" TargetMode="External" Type="http://schemas.openxmlformats.org/officeDocument/2006/relationships/hyperlink" /><Relationship Id="rId34" Target="https://admkochevo.ru/news/425746" TargetMode="External" Type="http://schemas.openxmlformats.org/officeDocument/2006/relationships/hyperlink" /><Relationship Id="rId35" Target="https://krasnokamsk.ru/dejatelnost/obshhestvennaja_bezopasnost/jedds/2023/08/16/356938/" TargetMode="External" Type="http://schemas.openxmlformats.org/officeDocument/2006/relationships/hyperlink" /><Relationship Id="rId36" Target="http://rekvest.ru/2023/08/16/%d1%81%d0%b2%d0%be%d0%b4%d0%ba%d0%b0-01-%d1%87%d1%83%d1%81%d0%be%d0%b2%d0%be%d0%b9-79/" TargetMode="External" Type="http://schemas.openxmlformats.org/officeDocument/2006/relationships/hyperlink" /><Relationship Id="rId37" Target="http://t7-inform.ru/s/videonews/20230816101600" TargetMode="External" Type="http://schemas.openxmlformats.org/officeDocument/2006/relationships/hyperlink" /><Relationship Id="rId38" Target="https://admkochevo.ru/news/425727" TargetMode="External" Type="http://schemas.openxmlformats.org/officeDocument/2006/relationships/hyperlink" /><Relationship Id="rId39" Target="https://advis.ru/php/view_news.php?id=901F8821-7D10-AB48-B96A-CF26B1049ECA" TargetMode="External" Type="http://schemas.openxmlformats.org/officeDocument/2006/relationships/hyperlink" /><Relationship Id="rId40" Target="https://perm.bezformata.com/listnews/pri-vibrose-ammiaka-na-myasokombinate/120238453/" TargetMode="External" Type="http://schemas.openxmlformats.org/officeDocument/2006/relationships/hyperlink" /><Relationship Id="rId41" Target="https://v-kurse.ru/2023/08/16/329450" TargetMode="External" Type="http://schemas.openxmlformats.org/officeDocument/2006/relationships/hyperlink" /><Relationship Id="rId42" Target="https://vesti-perm.ru/pages/26dd98cb0e2640b19a0929127a2faaa9" TargetMode="External" Type="http://schemas.openxmlformats.org/officeDocument/2006/relationships/hyperlink" /><Relationship Id="rId43" Target="https://echomsk.spb.ru/nws/1383683-v-permskom-krae-izza-utechki-ammiaka-postradali-rabotniki-myasokombinata.html" TargetMode="External" Type="http://schemas.openxmlformats.org/officeDocument/2006/relationships/hyperlink" /><Relationship Id="rId44" Target="https://ura.news/news/1052676081#comment-id=10378413" TargetMode="External" Type="http://schemas.openxmlformats.org/officeDocument/2006/relationships/hyperlink" /><Relationship Id="rId45" Target="https://russia24.pro/perm/357122745/" TargetMode="External" Type="http://schemas.openxmlformats.org/officeDocument/2006/relationships/hyperlink" /><Relationship Id="rId46" Target="https://mchsrf.ru/news/857825-ryadyi-sotrudnikov-mchs-prikamya-popolnilis-vyipusknikami-vedomstvennyih-vuzov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2023-08-16T21:40:57Z</dcterms:modified>
</cp:coreProperties>
</file>