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сентября - 01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сентября - 01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жителей Пермского края о тумане в ночь на 2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просят жителей соблюдать правила безопасности. Водителям рекомендуют соблюдать правила дорожного движения и быть предельно внимательными и осторожными на дорогах.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«В курсе.ру» писал, что в Пермском крае завершилась пятимесячная засуха.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выходные в Прикамье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рекомендуют водителям соблюдать скоростной режим и дистанцию, избегать резких маневров и торможений, а движение осуществлять с учётом дорожного покрытия.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России выбрали лучшего газоспасателя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Победу в конкурсе одержал спасатель из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профессиональных соревнованиях, прошедших 29-30 августа в г. Новомосковск Тульской области, приняли участие профессионалы из 18 регионов страны. Организаторами Всероссийского конкурса профессионального мастерства «Лучший по профессии» в номинации «Лучший газоспасатель» выступили Министерство труда и социальной защиты Российской Федерации, правительство Тульской области, Совет по профессиональным квалификациям...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Вестник образования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 сентября ночью в отдельных районах Пермского края ожидается туман. Будьте внимательны и осторожны. Тел.01, 101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жителей Пермского края о тумане в ночь на 2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ЦГМС, в ночь на 2 сентября ожидается туман.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соблюдать правила безопасности. Водителям рекомендуют соблюдать правила дорожного движения и быть предельно внимательными и осторожными на дорогах.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туман.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ожидается туман в ночь на 2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всех соблюдать все необходимые правила безопасности. Водителям советуют быть особенно аккуратными, соблюдать скорость и безопасную дистанцию между другими участниками движения, а также избегать резких торможений, пишет Рифей-Пермь 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тумане в ночь на 2 сентября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региона соблюдать правила безопасности. Автомобилистам рекомендуется быть предельно аккуратными, соблюдать скоростной режим и безопасную дистанцию, избегать резких маневров и торможений.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плацу Пермского института ФСИН России состоялось торжественное построение личного состава, посвященное Дню знаний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творческими поздравлением выступили: оркестр Главного управления МЧС России по Пермскому краю, солист, лауреат Всероссийских и Международных конкурсов Евгений Варшавский»; солисты вокальной группы «Стентор» и танцевальной группы «Виктория» Пермского института ФСИН России.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плацу Пермского института ФСИН России состоялось торжественное построение личного состава, посвященное Дню знаний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творческими поздравлением выступили: оркестр Главного управления МЧС России по Пермскому краю, солист, лауреат Всероссийских и Международных конкурсов Евгений Варшавский»; солисты вокальной группы «Стентор» и танцевальной группы «Виктория» Пермского института ФСИН России.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Пермский институт ФСИН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(31сентября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reduprezhdaet-zhiteley-permskogo/12092683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newsko.ru/news/nk-7847966.html" TargetMode="External" Type="http://schemas.openxmlformats.org/officeDocument/2006/relationships/hyperlink" /><Relationship Id="rId19" Target="https://krasnokamsk.ru/dejatelnost/obshhestvennaja_bezopasnost/jedds/2023/09/01/357425/" TargetMode="External" Type="http://schemas.openxmlformats.org/officeDocument/2006/relationships/hyperlink" /><Relationship Id="rId20" Target="https://lisva.bezformata.com/listnews/meteorologicheskie-yavleniya/120922825/" TargetMode="External" Type="http://schemas.openxmlformats.org/officeDocument/2006/relationships/hyperlink" /><Relationship Id="rId21" Target="https://vestniknews.ru/novosti/13749-v-rossii-vybrali-luchshego-gazospasatelya.html" TargetMode="External" Type="http://schemas.openxmlformats.org/officeDocument/2006/relationships/hyperlink" /><Relationship Id="rId22" Target="https://ocherskiy.ru/news/429516" TargetMode="External" Type="http://schemas.openxmlformats.org/officeDocument/2006/relationships/hyperlink" /><Relationship Id="rId23" Target="https://ohansk-adm.ru/news/429514" TargetMode="External" Type="http://schemas.openxmlformats.org/officeDocument/2006/relationships/hyperlink" /><Relationship Id="rId24" Target="https://v-kurse.ru/2023/09/01/330809" TargetMode="External" Type="http://schemas.openxmlformats.org/officeDocument/2006/relationships/hyperlink" /><Relationship Id="rId25" Target="https://admkochevo.ru/news/429496" TargetMode="External" Type="http://schemas.openxmlformats.org/officeDocument/2006/relationships/hyperlink" /><Relationship Id="rId26" Target="https://perm.bezformata.com/listnews/mchs-v-prikame-ozhidaetsya-tuman/120916136/" TargetMode="External" Type="http://schemas.openxmlformats.org/officeDocument/2006/relationships/hyperlink" /><Relationship Id="rId27" Target="http://rifey.ru/news/list/id_127249" TargetMode="External" Type="http://schemas.openxmlformats.org/officeDocument/2006/relationships/hyperlink" /><Relationship Id="rId28" Target="https://perm.bezformata.com/listnews/permskogo-instituta-fsin-rossii/120909847/" TargetMode="External" Type="http://schemas.openxmlformats.org/officeDocument/2006/relationships/hyperlink" /><Relationship Id="rId29" Target="https://pi.fsin.gov.ru/news/detail.php?ELEMENT_ID=702210" TargetMode="External" Type="http://schemas.openxmlformats.org/officeDocument/2006/relationships/hyperlink" /><Relationship Id="rId30" Target="https://kungur.bezformata.com/listnews/mchs-informiruet-o-pozharah-za-sutki/120903645/" TargetMode="External" Type="http://schemas.openxmlformats.org/officeDocument/2006/relationships/hyperlink" /><Relationship Id="rId31" Target="https://ocherskiy.ru/news/429376" TargetMode="External" Type="http://schemas.openxmlformats.org/officeDocument/2006/relationships/hyperlink" /><Relationship Id="rId32" Target="https://ohansk-adm.ru/news/429373" TargetMode="External" Type="http://schemas.openxmlformats.org/officeDocument/2006/relationships/hyperlink" /><Relationship Id="rId33" Target="https://krasnokamsk.ru/dejatelnost/obshhestvennaja_bezopasnost/jedds/2023/09/01/357414/" TargetMode="External" Type="http://schemas.openxmlformats.org/officeDocument/2006/relationships/hyperlink" /><Relationship Id="rId34" Target="https://admkochevo.ru/news/42935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2023-09-01T19:53:31Z</dcterms:modified>
</cp:coreProperties>
</file>