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сентября - 30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сентября - 30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 в производственном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пояснили, что загорелось двухэтажное каркасное строение, причем. Огонь охватил 150 кв.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возгорания выехали 16 человек личного состава и четыре единицы техники.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( 29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1 муниципального образования Пермского края действует особый противопожарный режим: Уинский МО с 22.09.2023 по 22.10.2023.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МСЧ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01 октября ночью и утром местами по краю ожидается туман.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Сохраняется высокая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1 октября ночью и утром местами по краю ожидается туман. 1-4 октября в отдельных районах сохранится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(29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1 муниципального образования Пермского края действует особый противопожарный режим: Уинский МО с 22.09.2023 по 22.10.2023.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1 муниципального образования Пермского края действует особый противопожарный режим: Уинский МО с 22.09.2023 по 22.10.2023.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в здании на улице Сибирской в Култаево в Пермском районе поступило в 8 часов 27 минут, - сообщили в в ГУ МЧС по Пермскому краю. - К месту возникновения загорания были направлены силы и средства от МЧС России в количестве 16 человек личного состава и 4 единиц техники.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1 муниципального образования Пермского края действует особый противопожарный режим: Уинский МО с 22.09.2023 по 22.10.2023.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Перми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в здании на улице Сибирской в Култаево в Пермском районе поступило в 8 часов 27 минут, - сообщили в в ГУ МЧС по Пермскому краю. - К месту возникновения загорания были направлены силы и средства от МЧС России в количестве 16 человек личного состава и 4 единиц техники.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Properm.ru — новости Перми и края - Sat Sep 30 2023 09:12:55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сообщили, что сообщение о пожаре на улице Сибирской в селе поступило 30 сентября в 8:27.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выехали 16 человек и четыре единицы техники.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задержали пиромана, который спалил несколько домов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Противоправные действия поджигатель совершал в поселке Мулянка.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уголовного розыска отдела МВД России «Пермский» задержали 30-летнего жителя п. Мулянка по подозрению в умышленном повреждении четырех строений.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Огромный столб дыма. В Култаево загорелось двухэтажное здание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ГУ МЧС России по Пермскому краю сообщили, что сообщение о пожаре на улице Сибирской в селе поступило 30 сентября в 8:27.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выехали 16 человек и четыре единицы техники.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sia24.pro/perm/36107656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perm-krai/361076562/" TargetMode="External" Type="http://schemas.openxmlformats.org/officeDocument/2006/relationships/hyperlink" /><Relationship Id="rId19" Target="https://ru24.net/ru24-pro/361076562/" TargetMode="External" Type="http://schemas.openxmlformats.org/officeDocument/2006/relationships/hyperlink" /><Relationship Id="rId20" Target="https://perm.tsargrad.tv/news/v-prigorode-permi-proizoshel-krupnyj-pozhar-v-proizvodstvennom-zdanii_878038" TargetMode="External" Type="http://schemas.openxmlformats.org/officeDocument/2006/relationships/hyperlink" /><Relationship Id="rId21" Target="https://ru24.net/perm/361076562/" TargetMode="External" Type="http://schemas.openxmlformats.org/officeDocument/2006/relationships/hyperlink" /><Relationship Id="rId22" Target="https://103news.com/perm/361076562/" TargetMode="External" Type="http://schemas.openxmlformats.org/officeDocument/2006/relationships/hyperlink" /><Relationship Id="rId23" Target="https://123ru.net/ru24-pro/361076562/" TargetMode="External" Type="http://schemas.openxmlformats.org/officeDocument/2006/relationships/hyperlink" /><Relationship Id="rId24" Target="https://123ru.net/perm/361076562/" TargetMode="External" Type="http://schemas.openxmlformats.org/officeDocument/2006/relationships/hyperlink" /><Relationship Id="rId25" Target="https://ocherskiy.ru/news/435339" TargetMode="External" Type="http://schemas.openxmlformats.org/officeDocument/2006/relationships/hyperlink" /><Relationship Id="rId26" Target="https://admkochevo.ru/news/435338" TargetMode="External" Type="http://schemas.openxmlformats.org/officeDocument/2006/relationships/hyperlink" /><Relationship Id="rId27" Target="https://vereshagino.bezformata.com/listnews/msch-informiruet/122154875/" TargetMode="External" Type="http://schemas.openxmlformats.org/officeDocument/2006/relationships/hyperlink" /><Relationship Id="rId28" Target="https://ocherskiy.ru/news/435337" TargetMode="External" Type="http://schemas.openxmlformats.org/officeDocument/2006/relationships/hyperlink" /><Relationship Id="rId29" Target="https://ohansk-adm.ru/news/435334" TargetMode="External" Type="http://schemas.openxmlformats.org/officeDocument/2006/relationships/hyperlink" /><Relationship Id="rId30" Target="https://ohansk-adm.ru/news/435333" TargetMode="External" Type="http://schemas.openxmlformats.org/officeDocument/2006/relationships/hyperlink" /><Relationship Id="rId31" Target="https://krasnokamsk.ru/dejatelnost/obshhestvennaja_bezopasnost/jedds/2023/09/30/358368/" TargetMode="External" Type="http://schemas.openxmlformats.org/officeDocument/2006/relationships/hyperlink" /><Relationship Id="rId32" Target="https://kungur.bezformata.com/listnews/proizoshedshih-pozharah-po-permskomu-krayu/122153630/" TargetMode="External" Type="http://schemas.openxmlformats.org/officeDocument/2006/relationships/hyperlink" /><Relationship Id="rId33" Target="https://perm.bezformata.com/listnews/permi-proizoshel-krupniy-pozhar/122153391/" TargetMode="External" Type="http://schemas.openxmlformats.org/officeDocument/2006/relationships/hyperlink" /><Relationship Id="rId34" Target="https://admkochevo.ru/news/435324" TargetMode="External" Type="http://schemas.openxmlformats.org/officeDocument/2006/relationships/hyperlink" /><Relationship Id="rId35" Target="https://www.perm.kp.ru/online/news/5477608/" TargetMode="External" Type="http://schemas.openxmlformats.org/officeDocument/2006/relationships/hyperlink" /><Relationship Id="rId36" Target="https://krasnokamsk.ru/dejatelnost/obshhestvennaja_bezopasnost/jedds/2023/09/30/358366/" TargetMode="External" Type="http://schemas.openxmlformats.org/officeDocument/2006/relationships/hyperlink" /><Relationship Id="rId37" Target="https://smartik.ru/perm/post/198186296" TargetMode="External" Type="http://schemas.openxmlformats.org/officeDocument/2006/relationships/hyperlink" /><Relationship Id="rId38" Target="https://v-kurse.ru/2023/09/30/332995" TargetMode="External" Type="http://schemas.openxmlformats.org/officeDocument/2006/relationships/hyperlink" /><Relationship Id="rId39" Target="https://properm.ru/news/2023-09-30/ogromnoe-oblako-dyma-v-kultaevo-zagorelos-dvuhetazhnoe-zdanie-305601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2023-09-30T17:45:03Z</dcterms:modified>
</cp:coreProperties>
</file>