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декабря - 12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декабря - 12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отец спас двоих детей, вынеся через окно на руках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на место прибыли 29 человек и семь единиц техники. Очаг возгорания был обнаружен на крыше жилого дома с надворными постройками.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отец спас двоих детей, вынеся через окно на руках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на место прибыли 29 человек и семь единиц техники. Очаг возгорания был обнаружен на крыше жилого дома с надворными постройками.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отец спас двоих детей, вынеся через окно на руках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на место прибыли 29 человек и семь единиц техники. Очаг возгорания был обнаружен на крыше жилого дома с надворными постройками.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Сильный пожар произошел в селе Плеханово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тушении пожара принимали участие 16 человек личного состава и 6 единиц техники. В 22:08 пожар был локализован, а в 22:13 полностью ликвидирован. Площадь пожара составила 48 квадратных метров, погибших и травмированных нет, рассказали в ГУ МЧС России по Пермскому краю.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Повышенная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Данная информация была доведена начальником надзорной деятельности главного Управления МЧС России по Пермскому краю 5 декабря при подведении итогов за 2023 год.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Березовского муниципального округа Пермского края за данный период произошло 24 пожара.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Газета "Сельская новь"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Гайнском районе погибла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Только через час, в 9:08 пожар был ликвидирован.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ГУ МЧС России по Пермскому краю проводятся проверочные мероприятия. Обстоятельства и причина пожара устанавливаются.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декабря повсеместно, 14 декабря местами в Пермском крае сохранится аномально холодная погода со среднесуточной температурой ниже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 Ожидаются опасные метеорологические явления.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период морозов без электричества остались 25 поселений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Такие данные ТК ВЕТТА предоставили в Центре управления кризисными ситуациями ГУ МЧС РФ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в Кунгуре произошло масштабное отключение тепла, где в морозную погоду без отопления остались 12 многоквартирных домов.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декабря повсеместно, 14 декабря местами в Пермском крае сохранится аномально холодная погода со среднесуточной температурой ниже климатической нормы на 7 градусов и более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период морозов без электричества оставались 25 поселений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Такие данные ТК ВЕТТА предоставили в Центре управления кризисными ситуациями ГУ МЧС РФ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самое масштабное отключение было зафиксировано в Кунгуре, где в морозную погоду без света остались 12 многоквартирных домов.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период морозов без электричества оставались 25 поселений Пермского края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Такие данные ТК ВЕТТА предоставили в Центре управления кризисными ситуациями ГУ МЧС РФ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самое масштабное отключение было зафиксировано в Кунгуре, где в морозную погоду без света остались 12 многоквартирных домов.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Телекомпания "Ветта"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Гайнском районе обустраиваются ледовые переправы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гайнских: одна в Косинском муниципальном округе, одна в Оханском городском округе, три в Соликамском городском округе, две в Кунгурском муниципальном округе и две в Чусовском городском округе, сообщает МЧС по Пермскому краю.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бытового газа с 2019 по 2023 год в Пермском крае произошло 155 пожаров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отдела нормативно-технического управления надзорной деятельности и профилактической работы Главного управления МЧС России по Пермскому краю Сергей Созинов в ходе пресс-конференции на тему «Безопасность газа в быту» рассказал, что в Пермском крае с 2019 по 2023 год из-за нарушения правил эксплуатации газового оборудования произошло 155 пожаров.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11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11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(11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По данным Главного управления МЧС России по Пермскому краю зарегистрировано 19 техногенных пожаров, на которых, к сожалению, погибли 3 человека, травмирован 1 человек, спасено 3 человека, в т.ч. 2 несовершеннолетних.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отец вынес на руках двух детей из горящего дома через окно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Происшествие произошло в Лысьве ночью 11 декабря, рассказали сайту perm.aif.ru в МЧС по Пермскому краю. Пожар вспыхнул в жилом доме по улице Иванова.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03news.com/perm/36735706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lysva/367357062/" TargetMode="External" Type="http://schemas.openxmlformats.org/officeDocument/2006/relationships/hyperlink" /><Relationship Id="rId19" Target="https://ru24.net/perm/367357062/" TargetMode="External" Type="http://schemas.openxmlformats.org/officeDocument/2006/relationships/hyperlink" /><Relationship Id="rId20" Target="https://vesti-perm.ru/pages/b7b29374a8814e4e982e9ae2ff4077b8" TargetMode="External" Type="http://schemas.openxmlformats.org/officeDocument/2006/relationships/hyperlink" /><Relationship Id="rId21" Target="http://selskayanov.ru/?p=40023" TargetMode="External" Type="http://schemas.openxmlformats.org/officeDocument/2006/relationships/hyperlink" /><Relationship Id="rId22" Target="https://vereshagino.bezformata.com/listnews/po-dannim-permskogo-tcgms/125242668/" TargetMode="External" Type="http://schemas.openxmlformats.org/officeDocument/2006/relationships/hyperlink" /><Relationship Id="rId23" Target="https://parmanews.ru/novost/98576/" TargetMode="External" Type="http://schemas.openxmlformats.org/officeDocument/2006/relationships/hyperlink" /><Relationship Id="rId24" Target="https://krasnokamsk.ru/dejatelnost/obshhestvennaja_bezopasnost/jedds/2023/12/12/360023/" TargetMode="External" Type="http://schemas.openxmlformats.org/officeDocument/2006/relationships/hyperlink" /><Relationship Id="rId25" Target="https://ohansk.bezformata.com/listnews/permskom-krae-sohranitsya-anomalno/125241381/" TargetMode="External" Type="http://schemas.openxmlformats.org/officeDocument/2006/relationships/hyperlink" /><Relationship Id="rId26" Target="https://ocherskiy.ru/news/455583" TargetMode="External" Type="http://schemas.openxmlformats.org/officeDocument/2006/relationships/hyperlink" /><Relationship Id="rId27" Target="https://perm.bezformata.com/listnews/ostalis-25-poseleniy-permskogo/125240008/" TargetMode="External" Type="http://schemas.openxmlformats.org/officeDocument/2006/relationships/hyperlink" /><Relationship Id="rId28" Target="https://ohansk-adm.ru/news/455577" TargetMode="External" Type="http://schemas.openxmlformats.org/officeDocument/2006/relationships/hyperlink" /><Relationship Id="rId29" Target="https://admkochevo.ru/news/455580" TargetMode="External" Type="http://schemas.openxmlformats.org/officeDocument/2006/relationships/hyperlink" /><Relationship Id="rId30" Target="https://perm-news.net/politics/2023/12/12/234040.html" TargetMode="External" Type="http://schemas.openxmlformats.org/officeDocument/2006/relationships/hyperlink" /><Relationship Id="rId31" Target="https://vetta.tv/news/politics/v-period-morozov-bez-elektrichestva-ostavalis-25-poseleniy-permskogo-kraya/" TargetMode="External" Type="http://schemas.openxmlformats.org/officeDocument/2006/relationships/hyperlink" /><Relationship Id="rId32" Target="https://parmanews.ru/novost/98568/" TargetMode="External" Type="http://schemas.openxmlformats.org/officeDocument/2006/relationships/hyperlink" /><Relationship Id="rId33" Target="https://krasnokamsk.ru/dejatelnost/obshhestvennaja_bezopasnost/jedds/2023/12/12/360020/" TargetMode="External" Type="http://schemas.openxmlformats.org/officeDocument/2006/relationships/hyperlink" /><Relationship Id="rId34" Target="https://solevar.online/iz-za-bytovogo-gaza-s-2019-po-2023-god-v-permskom-krae-proizoshlo-155-pozharov/" TargetMode="External" Type="http://schemas.openxmlformats.org/officeDocument/2006/relationships/hyperlink" /><Relationship Id="rId35" Target="https://ohansk-adm.ru/news/455527" TargetMode="External" Type="http://schemas.openxmlformats.org/officeDocument/2006/relationships/hyperlink" /><Relationship Id="rId36" Target="https://ocherskiy.ru/news/455525" TargetMode="External" Type="http://schemas.openxmlformats.org/officeDocument/2006/relationships/hyperlink" /><Relationship Id="rId37" Target="https://admkochevo.ru/news/455507" TargetMode="External" Type="http://schemas.openxmlformats.org/officeDocument/2006/relationships/hyperlink" /><Relationship Id="rId38" Target="https://perm.bezformata.com/listnews/obstanovka-na-territorii-permskogo-kraya/125231194/" TargetMode="External" Type="http://schemas.openxmlformats.org/officeDocument/2006/relationships/hyperlink" /><Relationship Id="rId39" Target="https://perm.aif.ru/incidents/v_permskom_krae_otec_vynes_na_rukah_dvuh_detey_iz_goryashchego_doma_cherez_okno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2023-12-12T20:48:38Z</dcterms:modified>
</cp:coreProperties>
</file>