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декабря - 21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декабря - 21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Сработка системы «Стрелец-Мониторинг» предотвратила беду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пожара незамедлительно выехали дежурные караулы подразделений Главного управления МЧС России по Пермскому краю и 44 пожарной части 22 Отряда противопожарной службы Управления государственной противопожарной службы, подведомственной Министерству территориальной безопасности региона.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Учитель физкультуры погасила пожар в коррекционной школе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выехали дежурные караулы ГУ МЧС по Пермскому краю и 44 пожарной части (9 человек на 2 машинах). Оказалось, что на потолке спортзала школы оплавились провода.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21 декабря из-за учений могут перекрыть дорогу к Лобаново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Учения экстренных служб могут стать причиной перекрытия дороги под селом Лобаново в Прикамье, сообщает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сообщают, что с 9.40 до 10.40 на переезде у села Лобаново в Пермском муниципальном округе будут проводиться учения.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В связи с вероятностью перекрытия дороги водителей просят заблаговременно спланировать пути объезда места проведения учений.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железнодорожном переезде в Лобаново будут проходить учения экстренных служб.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21 декабря с 09.40 до 10.40 на железнодорожном переезде, вблизи села Лобаново, в Пермском муниципальном округе будут проводиться учения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Возможно, потребуется ограничение движения по проезжей части.В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Возможно, потребуется ограничение движения по проезжей части.В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Возможно, потребуется ограничение движения по проезжей части.В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В связи с вероятностью перекрытия дороги водителей просят заблаговременно спланировать пути объезда места проведения учений.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возможном перекрытии дороги в Пермском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Возможно, потребуется ограничение движения по проезжей части.В пресс-службе ГУ МЧС России по Пермскому краю сообщают, что в указанной локации ожидается скопление сотрудников и специальной техники чрезвычайных служб.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Состоялся итоговый методический совет с председателями ТОС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Далее с докладом «О пожарной безопасности в период проведения новогодних праздников» выступил Грушинский Егор Геннадьевич – старший инспектора отделения надзорной деятельности и профилактической работы г. Перми по Орджоникидзевскому району 1 Отдела надзорной деятельности и профилактической работы города Перми управления надзорной деятельности и профилактической работы Главного управления МЧС России по Пермскому краю.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пожаловался на врача, которая не хотела надевать бахилы на домашнем вызове. А должна была?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Если хозяин квартиры беспокоится не только о здоровье больного, но и о чистоте в доме, то следует заранее подготовиться к приходу врача — отодвинуть ковер или застелить пол.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публиковали инструкцию от пермского спасателя о том, что делать, если вы оказались в падающем лифте.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21 декабря ожидаются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21 декабря местами в Пермском крае сохранится сильное сложное (гололедно-изморозевое) отложение, на дорогах гололедица.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федеральных трассах вновь ограничили движение грузового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из-за сильного снегопада в Прикамье до 23:59 22 декабря ограничено движение грузового транспорта на федеральных трассах.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21 декабря местами в Пермском крае сохранится сильное сложное (гололедно-изморозевое) отложение, на дорогах гололедица.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грузовиков ограничено в Пермском крае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России по Пермскому краю, до 23:59 22 декабря ограничивается движение грузового транспорта по ряду магистрале.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проезд для фур будет закрыт по участку М-7 "Волга" (339 км. - 506 км.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Нижний Новгород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грузовиков ограничено в Пермском крае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России по Пермскому краю, до 23:59 22 декабря ограничивается движение грузового транспорта по ряду магистралей.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проезд для фур будет закрыт по участку М-7 "Волга" (339 км. - 506 км.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грузовиков ограничено в Пермском крае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России по Пермскому краю, до 23:59 22 декабря ограничивается движение грузового транспорта по ряду магистралей.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проезд для фур будет закрыт по участку М-7 "Волга" (339 км. - 506 км.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федеральных трассах вновь ограничили движение грузового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из-за сильного снегопада в Прикамье до 23:59 22 декабря ограничено движение грузового транспорта на федеральных трассах.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 19.12.2023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которых, погибло 2 человека, травмировано 3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8 оперативных выездов, из них 2 выезда на тушение пожаров в д. Хмели Пермского муниципального округа и в г. Кунгур.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rabotka-sistemi-streletc-monitoring/12561972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aif.ru/incidents/uchitel_fizkultury_pogasila_pozhar_v_korrekcionnoy_shkole_v_prikame" TargetMode="External" Type="http://schemas.openxmlformats.org/officeDocument/2006/relationships/hyperlink" /><Relationship Id="rId19" Target="https://perm.aif.ru/incidents/utrom_21_dekabrya_iz-za_ucheniy_mogut_perekryt_dorogu_u_lobanovo_v_prikame" TargetMode="External" Type="http://schemas.openxmlformats.org/officeDocument/2006/relationships/hyperlink" /><Relationship Id="rId20" Target="https://perm.bezformata.com/listnews/mchs-predupredili-o-vozmozhnom-perekritii/125612427/" TargetMode="External" Type="http://schemas.openxmlformats.org/officeDocument/2006/relationships/hyperlink" /><Relationship Id="rId21" Target="https://v-kurse.ru/2023/12/20/339066" TargetMode="External" Type="http://schemas.openxmlformats.org/officeDocument/2006/relationships/hyperlink" /><Relationship Id="rId22" Target="https://ru24.net/perm/368032701/" TargetMode="External" Type="http://schemas.openxmlformats.org/officeDocument/2006/relationships/hyperlink" /><Relationship Id="rId23" Target="https://103news.com/perm/368032701/" TargetMode="External" Type="http://schemas.openxmlformats.org/officeDocument/2006/relationships/hyperlink" /><Relationship Id="rId24" Target="https://news-life.pro/perm-krai/368032701/" TargetMode="External" Type="http://schemas.openxmlformats.org/officeDocument/2006/relationships/hyperlink" /><Relationship Id="rId25" Target="https://www.business-class.su/news/2023/12/20/v-mchs-predupredili-o-vozmozhnom-perekrytii-dorogi-v-permskom-municipalnom-okruge" TargetMode="External" Type="http://schemas.openxmlformats.org/officeDocument/2006/relationships/hyperlink" /><Relationship Id="rId26" Target="https://russia24.pro/perm/368032701/" TargetMode="External" Type="http://schemas.openxmlformats.org/officeDocument/2006/relationships/hyperlink" /><Relationship Id="rId27" Target="https://raion.gorodperm.ru/ordzhonikidzevskij/novosti/2023/12/20/111100/" TargetMode="External" Type="http://schemas.openxmlformats.org/officeDocument/2006/relationships/hyperlink" /><Relationship Id="rId28" Target="https://admkochevo.ru/news/457724" TargetMode="External" Type="http://schemas.openxmlformats.org/officeDocument/2006/relationships/hyperlink" /><Relationship Id="rId29" Target="https://59.ru/text/gorod/2023/12/20/73038920/" TargetMode="External" Type="http://schemas.openxmlformats.org/officeDocument/2006/relationships/hyperlink" /><Relationship Id="rId30" Target="https://ocherskiy.ru/news/457711" TargetMode="External" Type="http://schemas.openxmlformats.org/officeDocument/2006/relationships/hyperlink" /><Relationship Id="rId31" Target="https://krasnokamsk.ru/dejatelnost/obshhestvennaja_bezopasnost/jedds/2023/12/20/360214/" TargetMode="External" Type="http://schemas.openxmlformats.org/officeDocument/2006/relationships/hyperlink" /><Relationship Id="rId32" Target="https://ohansk.bezformata.com/listnews/permskom-krae-sohranitsya-silnoe/125597015/" TargetMode="External" Type="http://schemas.openxmlformats.org/officeDocument/2006/relationships/hyperlink" /><Relationship Id="rId33" Target="https://perm.bezformata.com/listnews/prikame-na-federalnih-trassah-vnov/125596351/" TargetMode="External" Type="http://schemas.openxmlformats.org/officeDocument/2006/relationships/hyperlink" /><Relationship Id="rId34" Target="https://vereshagino.bezformata.com/listnews/po-dannim-permskogo-tcgms/125596375/" TargetMode="External" Type="http://schemas.openxmlformats.org/officeDocument/2006/relationships/hyperlink" /><Relationship Id="rId35" Target="https://ohansk-adm.ru/news/457688" TargetMode="External" Type="http://schemas.openxmlformats.org/officeDocument/2006/relationships/hyperlink" /><Relationship Id="rId36" Target="https://nnovgorod.bezformata.com/listnews/gruzovikov-ogranicheno-v-permskom-krae/125594864/" TargetMode="External" Type="http://schemas.openxmlformats.org/officeDocument/2006/relationships/hyperlink" /><Relationship Id="rId37" Target="https://news-life.pro/ekaterinburg/368005490/" TargetMode="External" Type="http://schemas.openxmlformats.org/officeDocument/2006/relationships/hyperlink" /><Relationship Id="rId38" Target="https://news-life.pro/perm-krai/368005490/" TargetMode="External" Type="http://schemas.openxmlformats.org/officeDocument/2006/relationships/hyperlink" /><Relationship Id="rId39" Target="https://vesti-perm.ru/pages/fba196141eda4480b64ac2db3823424b" TargetMode="External" Type="http://schemas.openxmlformats.org/officeDocument/2006/relationships/hyperlink" /><Relationship Id="rId40" Target="https://krasnokamsk.ru/dejatelnost/obshhestvennaja_bezopasnost/jedds/2023/12/20/360204/" TargetMode="External" Type="http://schemas.openxmlformats.org/officeDocument/2006/relationships/hyperlink" /><Relationship Id="rId41" Target="https://kungur.bezformata.com/listnews/mchs-informiruet-o-pozharah-za-sutki/125587231/" TargetMode="External" Type="http://schemas.openxmlformats.org/officeDocument/2006/relationships/hyperlink" /><Relationship Id="rId42" Target="https://ocherskiy.ru/news/457624" TargetMode="External" Type="http://schemas.openxmlformats.org/officeDocument/2006/relationships/hyperlink" /><Relationship Id="rId43" Target="https://ohansk-adm.ru/news/457623" TargetMode="External" Type="http://schemas.openxmlformats.org/officeDocument/2006/relationships/hyperlink" /><Relationship Id="rId44" Target="https://admkochevo.ru/news/457600" TargetMode="External" Type="http://schemas.openxmlformats.org/officeDocument/2006/relationships/hyperlink" /><Relationship Id="rId45" Target="https://perm.bezformata.com/listnews/obstanovka-na-territorii-permskogo-kraya/12558569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2023-12-20T21:24:27Z</dcterms:modified>
</cp:coreProperties>
</file>