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14 мая - 14 мая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14 мая - 14 мая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Каждый седьмой пожар в Пермском крае происходит в банях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рассказали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«Неосторожное обращение с огнем, нарушение правил устройства и эксплуатации печного и электрооборудования — основные причины пожаров в 2024 году.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Каждый седьмой пожар в Пермском крае происходит в банях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рассказали в пресс-службе ГУ МЧС России по Пермскому краю. «Неосторожное обращение с огнем, нарушение правил устройства и эксплуатации печного и электрооборудования — основные причины пожаров в 2024 году.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13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Мотовилихе состоялись межведомственные выходы в семьи, состоящие на учете социально-опасного положения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рамках мероприятия специалисты комиссии по делам несовершеннолетних при администрации Мотовилихинского района г. Перми (далее КДНиЗП) совместно с сотрудниками отделения по делам несовершеннолетних отдела полиции № 4 (дислокация Мотовилихинский район) Управления МВД России по г. Перми, со специалистами ГБУЗ «Городская детская клиническая поликлиника № 1», также с представителями Территориального Министерства социального развития Пермского края и с инспекторами Главного управления МЧС России по Пермскому краю, приняли участие в мероприятиях по проверке родителей и (или) законных представителей.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Администрации районов г.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13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Администрация Ленинского района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проводит набор кандидатов для поступления в ведущие профильные ВУЗы страны. Подробности – по ссылке.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Администрации районов г.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Андрей Ковтун "настрелял" на 3 года условно.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Платить из личных средств господин Ковтун не захотел, и решил трудоустроить его в одно из подразделений государственной противопожарной службы, входящее в структуру ГУ МЧС по Пермскому краю.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Старая площадь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pozhar-v-permskom-krae-proishodit/131532242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v-kurse.ru/2024/05/14/350471" TargetMode="External" Type="http://schemas.openxmlformats.org/officeDocument/2006/relationships/hyperlink" /><Relationship Id="rId19" Target="https://ohansk-adm.ru/news/490745" TargetMode="External" Type="http://schemas.openxmlformats.org/officeDocument/2006/relationships/hyperlink" /><Relationship Id="rId20" Target="https://raion.gorodperm.ru/motovilihinskij/novosti/2024/05/14/117554/" TargetMode="External" Type="http://schemas.openxmlformats.org/officeDocument/2006/relationships/hyperlink" /><Relationship Id="rId21" Target="https://ocherskiy.ru/news/490715" TargetMode="External" Type="http://schemas.openxmlformats.org/officeDocument/2006/relationships/hyperlink" /><Relationship Id="rId22" Target="https://admkochevo.ru/news/490701" TargetMode="External" Type="http://schemas.openxmlformats.org/officeDocument/2006/relationships/hyperlink" /><Relationship Id="rId23" Target="https://raion.gorodperm.ru/leninskij/novosti/2024/05/14/117533/" TargetMode="External" Type="http://schemas.openxmlformats.org/officeDocument/2006/relationships/hyperlink" /><Relationship Id="rId24" Target="https://old-square.com/rossiya/item/203981-andrey-kovtun-nastrelyal-na-3-goda-uslovno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2024-05-14T18:57:59Z</dcterms:modified>
</cp:coreProperties>
</file>