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июля - 22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июля - 22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Появились подробности гибели мужчины на реке Сергинка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Один из мужчин решил освежиться, зашёл в реку и, к сожалению, уже не вышел, — рассказали в спасательной 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сообщают, что залогом безопасности каждого человека является выполнение правил поведения на воде и дисциплина пребывания около водоема.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21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21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 реки Сергинка спасатели извлекли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Обстоятельства гибели уточняются, сообщили в ГУ МЧС Прикамья.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прибыли силы и средства от Единой государственной системы предупреждения и ликвидации чрезвычайных ситуаций в количестве пяти человек и двух единиц техники.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22 июля местами по Пермскому краю ожидается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опасность 4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roperm.ru/news/2024-07-21/poyavilis-podrobnosti-gibeli-muzhchiny-na-reke-serginka-v-prikamie-5144459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admkochevo.ru/news/507543" TargetMode="External" Type="http://schemas.openxmlformats.org/officeDocument/2006/relationships/hyperlink" /><Relationship Id="rId19" Target="https://ohansk-adm.ru/news/507542" TargetMode="External" Type="http://schemas.openxmlformats.org/officeDocument/2006/relationships/hyperlink" /><Relationship Id="rId20" Target="https://ocherskiy.ru/news/507539" TargetMode="External" Type="http://schemas.openxmlformats.org/officeDocument/2006/relationships/hyperlink" /><Relationship Id="rId21" Target="https://ocherskiy.ru/news/507536" TargetMode="External" Type="http://schemas.openxmlformats.org/officeDocument/2006/relationships/hyperlink" /><Relationship Id="rId22" Target="https://properm.ru/news/2024-07-21/v-prikamie-iz-reki-serginka-spasateli-izvlekli-telo-muzhchiny-5144347" TargetMode="External" Type="http://schemas.openxmlformats.org/officeDocument/2006/relationships/hyperlink" /><Relationship Id="rId23" Target="https://ohansk-adm.ru/news/507529" TargetMode="External" Type="http://schemas.openxmlformats.org/officeDocument/2006/relationships/hyperlink" /><Relationship Id="rId24" Target="https://admkochevo.ru/news/507527" TargetMode="External" Type="http://schemas.openxmlformats.org/officeDocument/2006/relationships/hyperlink" /><Relationship Id="rId25" Target="https://kungur.bezformata.com/listnews/mchs-informiruet-o-pozharah-za-sutki/134281421/" TargetMode="External" Type="http://schemas.openxmlformats.org/officeDocument/2006/relationships/hyperlink" /><Relationship Id="rId26" Target="https://lisva.bezformata.com/listnews/pozharnaya-opasnost-4-klass/134279844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2024-07-21T19:18:04Z</dcterms:modified>
</cp:coreProperties>
</file>