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августа - 02 августа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августа - 02 августа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Огонь, вода и заводские трубы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​В филиале «Азот» состоялись пожарные учения, организованные Главным управлением МЧС России по Пермскому краю. В отработке действий в режиме ЧС участвовали подразделения предприятия и пожарные части березниковского гарнизона.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11:41 на часах.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Неделя.ru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Кизеле по результатам прокурорской проверки руководители образовательных учреждений привлечены к ответственности за несоблюдение требований пожарной безопасности при организации детских лагерей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Прокуратура г. Кизела Пермского края с привлечением специалистов МЧС России по Пермскому краю провела проверку соблюдения требований пожарной безопасности при организации лагерей с дневным пребыванием несовершеннолетних на базе школ.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Сочи утонул 12-летний мальчик из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России по Пермскому краю, с 1 июня по 15 июля 2024 года в регионе зафиксировано 22 происшествия на воде. Утонули 16 человек, в том числе шесть детей.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01.08.2024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отдыха в Сочи утонул 12-летний мальчик из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ГУ МЧС по Пермскому краю сообщало о том, что с начала лета в Перми произошло 22 происшествия на воде. 16 человек утонули, среди них было шесть детей.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Сочи во время шторма утонул 12-летний мальчик из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последним данным ГУ МЧС России по Пермскому краю, с 1 июня по 15 июля 2024 года в Прикамье произошло 22 происшествия на воде. 16 человек утонули, среди них шесть детей.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Сочи во время шторма утонул 12-летний мальчик из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последним данным ГУ МЧС России по Пермскому краю, с 1 июня по 15 июля 2024 года в Прикамье произошло 22 происшествия на воде. 16 человек утонули, среди них шесть детей.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nedelyaru.ru/news/ogon-voda-i-zavodskie-truby#comments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ohansk-adm.ru/news/510582" TargetMode="External" Type="http://schemas.openxmlformats.org/officeDocument/2006/relationships/hyperlink" /><Relationship Id="rId19" Target="https://ocherskiy.ru/news/510583" TargetMode="External" Type="http://schemas.openxmlformats.org/officeDocument/2006/relationships/hyperlink" /><Relationship Id="rId20" Target="https://admkochevo.ru/news/510573" TargetMode="External" Type="http://schemas.openxmlformats.org/officeDocument/2006/relationships/hyperlink" /><Relationship Id="rId21" Target="https://perm-news.net/incident/2024/08/02/252485.html" TargetMode="External" Type="http://schemas.openxmlformats.org/officeDocument/2006/relationships/hyperlink" /><Relationship Id="rId22" Target="https://solevar.online/portal-sochistrim-so-ssylkoy-na-publikatsiyu-v-gruppe-chp-sochi-vkontakte-soobschaet-chto-v-chyornom-more-vo-vremya-shtorma-utonul-12-letniy-malchik-iz-permi/" TargetMode="External" Type="http://schemas.openxmlformats.org/officeDocument/2006/relationships/hyperlink" /><Relationship Id="rId23" Target="https://kungur.bezformata.com/listnews/mchs-informiruet-o-pozharah-za-sutki/134771023/" TargetMode="External" Type="http://schemas.openxmlformats.org/officeDocument/2006/relationships/hyperlink" /><Relationship Id="rId24" Target="https://lisva.bezformata.com/listnews/press-reliz-po-pozharam-za-01-08-2024/134769053/" TargetMode="External" Type="http://schemas.openxmlformats.org/officeDocument/2006/relationships/hyperlink" /><Relationship Id="rId25" Target="https://properm.ru/news/2024-08-02/vo-vremya-otdyha-v-sochi-utonul-12-letniy-malchik-iz-permi-5155841" TargetMode="External" Type="http://schemas.openxmlformats.org/officeDocument/2006/relationships/hyperlink" /><Relationship Id="rId26" Target="https://perm.bezformata.com/listnews/shtorma-utonul-12-letniy-malchik/134766425/" TargetMode="External" Type="http://schemas.openxmlformats.org/officeDocument/2006/relationships/hyperlink" /><Relationship Id="rId27" Target="https://www.newsko.ru/news/nk-8254695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2024-08-02T19:01:48Z</dcterms:modified>
</cp:coreProperties>
</file>